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1" w:rsidRDefault="00E560C0" w:rsidP="0020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 xml:space="preserve">Продается среднемагистральный </w:t>
      </w:r>
      <w:proofErr w:type="spellStart"/>
      <w:r w:rsidRPr="00EF57A6">
        <w:rPr>
          <w:rFonts w:ascii="Times New Roman" w:hAnsi="Times New Roman" w:cs="Times New Roman"/>
          <w:sz w:val="24"/>
          <w:szCs w:val="24"/>
        </w:rPr>
        <w:t>трехдвигательный</w:t>
      </w:r>
      <w:proofErr w:type="spellEnd"/>
      <w:r w:rsidRPr="00EF57A6">
        <w:rPr>
          <w:rFonts w:ascii="Times New Roman" w:hAnsi="Times New Roman" w:cs="Times New Roman"/>
          <w:sz w:val="24"/>
          <w:szCs w:val="24"/>
        </w:rPr>
        <w:t xml:space="preserve"> пассажирский самолет ЯК-42Д, регистрационный номер </w:t>
      </w:r>
      <w:r w:rsidRPr="00EF57A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EF57A6">
        <w:rPr>
          <w:rFonts w:ascii="Times New Roman" w:hAnsi="Times New Roman" w:cs="Times New Roman"/>
          <w:sz w:val="24"/>
          <w:szCs w:val="24"/>
        </w:rPr>
        <w:t xml:space="preserve">-42365, серийный номер 4520424811447. </w:t>
      </w:r>
    </w:p>
    <w:p w:rsidR="00204441" w:rsidRDefault="00E560C0" w:rsidP="0020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 xml:space="preserve">Год выпуска 30.11.1988. </w:t>
      </w:r>
      <w:r w:rsidR="00204441" w:rsidRPr="00204441">
        <w:rPr>
          <w:rFonts w:ascii="Times New Roman" w:hAnsi="Times New Roman" w:cs="Times New Roman"/>
          <w:sz w:val="24"/>
          <w:szCs w:val="24"/>
        </w:rPr>
        <w:t>VIP</w:t>
      </w:r>
      <w:r w:rsidR="00204441">
        <w:rPr>
          <w:rFonts w:ascii="Times New Roman" w:hAnsi="Times New Roman" w:cs="Times New Roman"/>
          <w:sz w:val="24"/>
          <w:szCs w:val="24"/>
        </w:rPr>
        <w:t xml:space="preserve"> </w:t>
      </w:r>
      <w:r w:rsidRPr="00EF57A6">
        <w:rPr>
          <w:rFonts w:ascii="Times New Roman" w:hAnsi="Times New Roman" w:cs="Times New Roman"/>
          <w:sz w:val="24"/>
          <w:szCs w:val="24"/>
        </w:rPr>
        <w:t xml:space="preserve">салон. </w:t>
      </w:r>
    </w:p>
    <w:p w:rsidR="00204441" w:rsidRDefault="00204441" w:rsidP="0020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 xml:space="preserve">Базируется аэропорт «Шереметьево» г. Москва. </w:t>
      </w:r>
    </w:p>
    <w:p w:rsidR="00204441" w:rsidRDefault="00204441" w:rsidP="0020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Собственник ВС ООО «Аэропорт «Норильск».</w:t>
      </w:r>
    </w:p>
    <w:p w:rsidR="00E1429A" w:rsidRDefault="00E1429A" w:rsidP="00E1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Контактные лица:</w:t>
      </w:r>
    </w:p>
    <w:p w:rsidR="00E1429A" w:rsidRDefault="00E1429A" w:rsidP="00E1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Заместитель Руководителя Коммерческого комплекса </w:t>
      </w:r>
      <w:proofErr w:type="spellStart"/>
      <w:r>
        <w:rPr>
          <w:rFonts w:ascii="Times New Roman" w:hAnsi="Times New Roman" w:cs="Times New Roman"/>
          <w:color w:val="000000"/>
        </w:rPr>
        <w:t>Гузов</w:t>
      </w:r>
      <w:proofErr w:type="spellEnd"/>
      <w:r>
        <w:rPr>
          <w:rFonts w:ascii="Times New Roman" w:hAnsi="Times New Roman" w:cs="Times New Roman"/>
          <w:color w:val="000000"/>
        </w:rPr>
        <w:t xml:space="preserve"> Максим Петрович </w:t>
      </w:r>
    </w:p>
    <w:p w:rsidR="00E1429A" w:rsidRDefault="00E1429A" w:rsidP="00E1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тел. (3919) 437-479</w:t>
      </w:r>
      <w:r>
        <w:rPr>
          <w:rFonts w:ascii="Times New Roman" w:hAnsi="Times New Roman" w:cs="Times New Roman"/>
          <w:color w:val="000000"/>
        </w:rPr>
        <w:br/>
        <w:t xml:space="preserve">Директор Комплекса эксплуатации авиационной техники Беспалов Александр Вячеславович </w:t>
      </w:r>
    </w:p>
    <w:p w:rsidR="00E1429A" w:rsidRDefault="00E1429A" w:rsidP="00E1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тел. (3919) 437-581.</w:t>
      </w:r>
    </w:p>
    <w:p w:rsidR="00E1429A" w:rsidRDefault="00E1429A" w:rsidP="00E1429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Главный специалист по работе с собственностью </w:t>
      </w:r>
      <w:proofErr w:type="spellStart"/>
      <w:r>
        <w:rPr>
          <w:rFonts w:ascii="Times New Roman" w:hAnsi="Times New Roman" w:cs="Times New Roman"/>
          <w:color w:val="000000"/>
        </w:rPr>
        <w:t>Изгородин</w:t>
      </w:r>
      <w:proofErr w:type="spellEnd"/>
      <w:r>
        <w:rPr>
          <w:rFonts w:ascii="Times New Roman" w:hAnsi="Times New Roman" w:cs="Times New Roman"/>
          <w:color w:val="000000"/>
        </w:rPr>
        <w:t xml:space="preserve"> Дмитрий Игоревич </w:t>
      </w:r>
    </w:p>
    <w:p w:rsidR="006A169F" w:rsidRDefault="00E1429A" w:rsidP="00E14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тел. (3919) 437-368</w:t>
      </w:r>
      <w:r w:rsidR="0020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9A" w:rsidRPr="00EF57A6" w:rsidRDefault="00E1429A" w:rsidP="00E1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0C0" w:rsidRPr="00EF57A6" w:rsidRDefault="00E560C0" w:rsidP="00344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7A6">
        <w:rPr>
          <w:rFonts w:ascii="Times New Roman" w:hAnsi="Times New Roman" w:cs="Times New Roman"/>
          <w:b/>
          <w:sz w:val="24"/>
          <w:szCs w:val="24"/>
        </w:rPr>
        <w:t>Информация о ВС.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Тип воздушного судна:</w:t>
      </w:r>
      <w:r w:rsidRPr="00EF57A6">
        <w:rPr>
          <w:rFonts w:ascii="Times New Roman" w:hAnsi="Times New Roman" w:cs="Times New Roman"/>
          <w:sz w:val="24"/>
          <w:szCs w:val="24"/>
        </w:rPr>
        <w:tab/>
        <w:t>Самолет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Производитель: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ОКБ Яковлева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Тип: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Среднемагистральный трехдвигательный пассажирский самолет</w:t>
      </w:r>
    </w:p>
    <w:p w:rsidR="006C189E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Модель самолета: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ЯК-42Д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Серийный номер: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4520424811447</w:t>
      </w:r>
    </w:p>
    <w:p w:rsidR="001C773B" w:rsidRPr="00EF57A6" w:rsidRDefault="001C773B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Регистрационный номер: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EF57A6">
        <w:rPr>
          <w:rFonts w:ascii="Times New Roman" w:hAnsi="Times New Roman" w:cs="Times New Roman"/>
          <w:sz w:val="24"/>
          <w:szCs w:val="24"/>
        </w:rPr>
        <w:t>-42365</w:t>
      </w:r>
    </w:p>
    <w:p w:rsidR="001C773B" w:rsidRPr="00EF57A6" w:rsidRDefault="001C773B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Собственник: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ООО «Аэропорт «Норильск»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Количество мест: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="001C773B" w:rsidRPr="00EF57A6">
        <w:rPr>
          <w:rFonts w:ascii="Times New Roman" w:hAnsi="Times New Roman" w:cs="Times New Roman"/>
          <w:sz w:val="24"/>
          <w:szCs w:val="24"/>
        </w:rPr>
        <w:t>54 места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Состояние: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="001C773B" w:rsidRPr="00EF57A6">
        <w:rPr>
          <w:rFonts w:ascii="Times New Roman" w:hAnsi="Times New Roman" w:cs="Times New Roman"/>
          <w:sz w:val="24"/>
          <w:szCs w:val="24"/>
        </w:rPr>
        <w:t>Хорошее (р</w:t>
      </w:r>
      <w:r w:rsidR="001C773B"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есурсный)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Год выпуска: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="001C773B" w:rsidRPr="00EF57A6">
        <w:rPr>
          <w:rFonts w:ascii="Times New Roman" w:hAnsi="Times New Roman" w:cs="Times New Roman"/>
          <w:sz w:val="24"/>
          <w:szCs w:val="24"/>
        </w:rPr>
        <w:t>30.11.1988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Регион РФ: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6A169F" w:rsidRPr="00EF57A6" w:rsidRDefault="00EF57A6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типа РФ:</w:t>
      </w:r>
      <w:r>
        <w:rPr>
          <w:rFonts w:ascii="Times New Roman" w:hAnsi="Times New Roman" w:cs="Times New Roman"/>
          <w:sz w:val="24"/>
          <w:szCs w:val="24"/>
        </w:rPr>
        <w:tab/>
      </w:r>
      <w:r w:rsidR="006A169F" w:rsidRPr="00EF57A6">
        <w:rPr>
          <w:rFonts w:ascii="Times New Roman" w:hAnsi="Times New Roman" w:cs="Times New Roman"/>
          <w:sz w:val="24"/>
          <w:szCs w:val="24"/>
        </w:rPr>
        <w:t>Да</w:t>
      </w:r>
    </w:p>
    <w:p w:rsidR="006A169F" w:rsidRPr="00EF57A6" w:rsidRDefault="00EF57A6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формуляров:</w:t>
      </w:r>
      <w:r>
        <w:rPr>
          <w:rFonts w:ascii="Times New Roman" w:hAnsi="Times New Roman" w:cs="Times New Roman"/>
          <w:sz w:val="24"/>
          <w:szCs w:val="24"/>
        </w:rPr>
        <w:tab/>
      </w:r>
      <w:r w:rsidR="006A169F" w:rsidRPr="00EF57A6">
        <w:rPr>
          <w:rFonts w:ascii="Times New Roman" w:hAnsi="Times New Roman" w:cs="Times New Roman"/>
          <w:sz w:val="24"/>
          <w:szCs w:val="24"/>
        </w:rPr>
        <w:t>Полное</w:t>
      </w:r>
    </w:p>
    <w:p w:rsidR="006A169F" w:rsidRPr="00EF57A6" w:rsidRDefault="006A169F" w:rsidP="003442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Наработка (часы):</w:t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73B"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>14785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7A6">
        <w:rPr>
          <w:rFonts w:ascii="Times New Roman" w:hAnsi="Times New Roman" w:cs="Times New Roman"/>
          <w:b/>
          <w:sz w:val="24"/>
          <w:szCs w:val="24"/>
        </w:rPr>
        <w:t>Двигатель: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 xml:space="preserve">Двигатель марки </w:t>
      </w:r>
      <w:r w:rsidR="001C773B" w:rsidRPr="00EF57A6">
        <w:rPr>
          <w:rFonts w:ascii="Times New Roman" w:hAnsi="Times New Roman" w:cs="Times New Roman"/>
          <w:sz w:val="24"/>
          <w:szCs w:val="24"/>
        </w:rPr>
        <w:tab/>
      </w:r>
      <w:r w:rsidR="00344223" w:rsidRPr="00EF57A6">
        <w:rPr>
          <w:rFonts w:ascii="Times New Roman" w:hAnsi="Times New Roman" w:cs="Times New Roman"/>
          <w:sz w:val="24"/>
          <w:szCs w:val="24"/>
        </w:rPr>
        <w:tab/>
      </w:r>
      <w:r w:rsidR="00E408BE" w:rsidRPr="00EF57A6">
        <w:rPr>
          <w:rFonts w:ascii="Times New Roman" w:hAnsi="Times New Roman" w:cs="Times New Roman"/>
          <w:sz w:val="24"/>
          <w:szCs w:val="24"/>
        </w:rPr>
        <w:t xml:space="preserve">Прогресс </w:t>
      </w:r>
      <w:r w:rsidR="001C773B" w:rsidRPr="00EF57A6">
        <w:rPr>
          <w:rFonts w:ascii="Times New Roman" w:hAnsi="Times New Roman" w:cs="Times New Roman"/>
          <w:sz w:val="24"/>
          <w:szCs w:val="24"/>
        </w:rPr>
        <w:t>Д-36 (3 шт.)</w:t>
      </w:r>
      <w:r w:rsidR="00E408BE" w:rsidRPr="00EF57A6">
        <w:rPr>
          <w:rFonts w:ascii="Times New Roman" w:hAnsi="Times New Roman" w:cs="Times New Roman"/>
          <w:sz w:val="24"/>
          <w:szCs w:val="24"/>
        </w:rPr>
        <w:t xml:space="preserve"> – 1988 г.в.</w:t>
      </w:r>
    </w:p>
    <w:p w:rsidR="00E408BE" w:rsidRPr="00EF57A6" w:rsidRDefault="00E408BE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ВСУ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="00344223"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ТА-6В – 1988 г.в.</w:t>
      </w:r>
    </w:p>
    <w:p w:rsidR="006A169F" w:rsidRPr="00EF57A6" w:rsidRDefault="006A169F" w:rsidP="00344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69F" w:rsidRPr="00EF57A6" w:rsidRDefault="006A169F" w:rsidP="003442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информация:</w:t>
      </w:r>
    </w:p>
    <w:p w:rsidR="006A169F" w:rsidRPr="00EF57A6" w:rsidRDefault="006A169F" w:rsidP="003442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Топливо:</w:t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Авиационный керосин</w:t>
      </w:r>
    </w:p>
    <w:p w:rsidR="006A169F" w:rsidRPr="00EF57A6" w:rsidRDefault="006A169F" w:rsidP="003442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F" w:rsidRPr="00EF57A6" w:rsidRDefault="006A169F" w:rsidP="003442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ВС:</w:t>
      </w:r>
    </w:p>
    <w:p w:rsidR="006A169F" w:rsidRPr="00EF57A6" w:rsidRDefault="006A169F" w:rsidP="003442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цвет: </w:t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белый с синими полосками</w:t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салона: </w:t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VIP</w:t>
      </w:r>
    </w:p>
    <w:p w:rsidR="006A169F" w:rsidRPr="00EF57A6" w:rsidRDefault="00EF57A6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Крейсерская скорость:</w:t>
      </w:r>
      <w:r>
        <w:rPr>
          <w:rFonts w:ascii="Times New Roman" w:hAnsi="Times New Roman" w:cs="Times New Roman"/>
          <w:sz w:val="24"/>
          <w:szCs w:val="24"/>
        </w:rPr>
        <w:tab/>
      </w:r>
      <w:r w:rsidR="001C773B" w:rsidRPr="00EF57A6">
        <w:rPr>
          <w:rFonts w:ascii="Times New Roman" w:hAnsi="Times New Roman" w:cs="Times New Roman"/>
          <w:sz w:val="24"/>
          <w:szCs w:val="24"/>
        </w:rPr>
        <w:t>810 км/ч</w:t>
      </w:r>
    </w:p>
    <w:p w:rsidR="001C773B" w:rsidRPr="00EF57A6" w:rsidRDefault="00E408BE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Дальность полета: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2900 км</w:t>
      </w:r>
    </w:p>
    <w:p w:rsidR="00E408BE" w:rsidRPr="00EF57A6" w:rsidRDefault="00E408BE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 xml:space="preserve">Высота полета: 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9100 м</w:t>
      </w:r>
    </w:p>
    <w:p w:rsidR="00E408BE" w:rsidRPr="00EF57A6" w:rsidRDefault="00E408BE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57A6">
        <w:rPr>
          <w:rFonts w:ascii="Times New Roman" w:hAnsi="Times New Roman" w:cs="Times New Roman"/>
          <w:sz w:val="24"/>
          <w:szCs w:val="24"/>
        </w:rPr>
        <w:t>Потребная</w:t>
      </w:r>
      <w:proofErr w:type="gramEnd"/>
      <w:r w:rsidRPr="00EF57A6">
        <w:rPr>
          <w:rFonts w:ascii="Times New Roman" w:hAnsi="Times New Roman" w:cs="Times New Roman"/>
          <w:sz w:val="24"/>
          <w:szCs w:val="24"/>
        </w:rPr>
        <w:t xml:space="preserve"> длинна ВПП:</w:t>
      </w:r>
      <w:r w:rsidRPr="00EF57A6">
        <w:rPr>
          <w:rFonts w:ascii="Times New Roman" w:hAnsi="Times New Roman" w:cs="Times New Roman"/>
          <w:sz w:val="24"/>
          <w:szCs w:val="24"/>
        </w:rPr>
        <w:tab/>
        <w:t>1800 м</w:t>
      </w:r>
    </w:p>
    <w:p w:rsidR="00E408BE" w:rsidRPr="00EF57A6" w:rsidRDefault="00E408BE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Длина пробега: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1670 м</w:t>
      </w:r>
    </w:p>
    <w:p w:rsidR="00E408BE" w:rsidRPr="00EF57A6" w:rsidRDefault="00E408BE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Вес пустого: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33500 кг</w:t>
      </w:r>
    </w:p>
    <w:p w:rsidR="00E408BE" w:rsidRPr="00EF57A6" w:rsidRDefault="00E408BE" w:rsidP="00344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A6">
        <w:rPr>
          <w:rFonts w:ascii="Times New Roman" w:hAnsi="Times New Roman" w:cs="Times New Roman"/>
          <w:sz w:val="24"/>
          <w:szCs w:val="24"/>
        </w:rPr>
        <w:t>Взлетный вес:</w:t>
      </w:r>
      <w:r w:rsidRPr="00EF57A6">
        <w:rPr>
          <w:rFonts w:ascii="Times New Roman" w:hAnsi="Times New Roman" w:cs="Times New Roman"/>
          <w:sz w:val="24"/>
          <w:szCs w:val="24"/>
        </w:rPr>
        <w:tab/>
      </w:r>
      <w:r w:rsidRPr="00EF57A6">
        <w:rPr>
          <w:rFonts w:ascii="Times New Roman" w:hAnsi="Times New Roman" w:cs="Times New Roman"/>
          <w:sz w:val="24"/>
          <w:szCs w:val="24"/>
        </w:rPr>
        <w:tab/>
        <w:t>максимальный 57500 кг</w:t>
      </w:r>
    </w:p>
    <w:p w:rsidR="00E408BE" w:rsidRDefault="00E408BE">
      <w:pPr>
        <w:rPr>
          <w:rFonts w:ascii="Times New Roman" w:hAnsi="Times New Roman" w:cs="Times New Roman"/>
          <w:sz w:val="24"/>
          <w:szCs w:val="24"/>
        </w:rPr>
      </w:pPr>
    </w:p>
    <w:p w:rsidR="00204441" w:rsidRDefault="00204441">
      <w:pPr>
        <w:rPr>
          <w:rFonts w:ascii="Times New Roman" w:hAnsi="Times New Roman" w:cs="Times New Roman"/>
          <w:sz w:val="24"/>
          <w:szCs w:val="24"/>
        </w:rPr>
      </w:pPr>
    </w:p>
    <w:p w:rsidR="00204441" w:rsidRPr="00204441" w:rsidRDefault="00204441" w:rsidP="00204441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0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СПРАВКА</w:t>
      </w:r>
    </w:p>
    <w:p w:rsidR="00204441" w:rsidRPr="00204441" w:rsidRDefault="00204441" w:rsidP="00204441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ТЕХНИЧЕСКОМ СОСТОЯНИИ И КОМПЛЕКТАЦИИ</w:t>
      </w:r>
    </w:p>
    <w:p w:rsidR="00204441" w:rsidRPr="00204441" w:rsidRDefault="00204441" w:rsidP="00204441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Самолета ЯК -42Д, RA-42365 </w:t>
      </w:r>
    </w:p>
    <w:p w:rsidR="00204441" w:rsidRPr="00204441" w:rsidRDefault="00204441" w:rsidP="00204441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41" w:rsidRPr="00204441" w:rsidRDefault="00204441" w:rsidP="00204441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взлетный вес: </w:t>
      </w:r>
      <w:smartTag w:uri="urn:schemas-microsoft-com:office:smarttags" w:element="metricconverter">
        <w:smartTagPr>
          <w:attr w:name="ProductID" w:val="57 500 кг"/>
        </w:smartTagPr>
        <w:r w:rsidRPr="002044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57 500 кг</w:t>
        </w:r>
      </w:smartTag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441" w:rsidRPr="00204441" w:rsidRDefault="00204441" w:rsidP="00204441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заправка: </w:t>
      </w:r>
      <w:smartTag w:uri="urn:schemas-microsoft-com:office:smarttags" w:element="metricconverter">
        <w:smartTagPr>
          <w:attr w:name="ProductID" w:val="18 500 кг"/>
        </w:smartTagPr>
        <w:r w:rsidRPr="002044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18 500 кг</w:t>
        </w:r>
      </w:smartTag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441" w:rsidRPr="00204441" w:rsidRDefault="00204441" w:rsidP="00204441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конструкции: 33 134,67 кг.</w:t>
      </w:r>
    </w:p>
    <w:p w:rsidR="00204441" w:rsidRPr="00204441" w:rsidRDefault="00204441" w:rsidP="00204441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(средняя аэродинамическая хорда (центровка)): 46,7 %</w:t>
      </w:r>
      <w:r w:rsidRPr="0020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4441" w:rsidRPr="00204441" w:rsidRDefault="00204441" w:rsidP="00204441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41" w:rsidRPr="00204441" w:rsidRDefault="00204441" w:rsidP="00204441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СЛГ (сертификата летной годности): до «30» декабря 2014 г. </w:t>
      </w:r>
    </w:p>
    <w:p w:rsidR="00204441" w:rsidRPr="00204441" w:rsidRDefault="00204441" w:rsidP="00204441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до наработки с начала эксплуатации 17 000 летных часов или 10 000 полетов</w:t>
      </w:r>
    </w:p>
    <w:p w:rsidR="00204441" w:rsidRPr="00204441" w:rsidRDefault="00204441" w:rsidP="00204441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3420"/>
        <w:gridCol w:w="1576"/>
        <w:gridCol w:w="1304"/>
        <w:gridCol w:w="1260"/>
        <w:gridCol w:w="1260"/>
        <w:gridCol w:w="1117"/>
      </w:tblGrid>
      <w:tr w:rsidR="00204441" w:rsidRPr="00204441" w:rsidTr="001E3375">
        <w:trPr>
          <w:trHeight w:val="33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Планер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ВСУ</w:t>
            </w:r>
          </w:p>
        </w:tc>
      </w:tr>
      <w:tr w:rsidR="00204441" w:rsidRPr="00204441" w:rsidTr="001E3375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Заводской номер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4520424811447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2253601101013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2253601201003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7083604901005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1340584021</w:t>
            </w:r>
          </w:p>
        </w:tc>
      </w:tr>
      <w:tr w:rsidR="00204441" w:rsidRPr="00204441" w:rsidTr="001E3375">
        <w:trPr>
          <w:trHeight w:val="330"/>
        </w:trPr>
        <w:tc>
          <w:tcPr>
            <w:tcW w:w="34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Як-42Д 42365</w:t>
            </w:r>
          </w:p>
        </w:tc>
        <w:tc>
          <w:tcPr>
            <w:tcW w:w="130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Д-36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Д-36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Д-36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ТА-6В</w:t>
            </w:r>
          </w:p>
        </w:tc>
      </w:tr>
      <w:tr w:rsidR="00204441" w:rsidRPr="00204441" w:rsidTr="001E3375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выпуска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30.12.1988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27.04.1981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15.02.1982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27.11.1989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12.08.1988</w:t>
            </w:r>
          </w:p>
        </w:tc>
      </w:tr>
      <w:tr w:rsidR="00204441" w:rsidRPr="00204441" w:rsidTr="001E3375">
        <w:trPr>
          <w:trHeight w:val="40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посл</w:t>
            </w:r>
            <w:proofErr w:type="gram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./Кол-во рем.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29.12.2008</w:t>
            </w:r>
          </w:p>
        </w:tc>
      </w:tr>
      <w:tr w:rsidR="00204441" w:rsidRPr="00204441" w:rsidTr="001E3375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ремзавода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 410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 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Гидравлика</w:t>
            </w:r>
          </w:p>
        </w:tc>
      </w:tr>
      <w:tr w:rsidR="00204441" w:rsidRPr="00204441" w:rsidTr="001E3375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 СНЭ (с начала эксплуатации)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10383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204441" w:rsidRPr="00204441" w:rsidTr="001E3375">
        <w:trPr>
          <w:trHeight w:val="330"/>
        </w:trPr>
        <w:tc>
          <w:tcPr>
            <w:tcW w:w="34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посадок (для планера)/ количество запусков и циклов (для двигателей и ВСУ)</w:t>
            </w:r>
          </w:p>
        </w:tc>
        <w:tc>
          <w:tcPr>
            <w:tcW w:w="15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30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5625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5625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6182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204441" w:rsidRPr="00204441" w:rsidTr="001E3375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 до 1Р/ППР (до первого ремонта/ после последнего ремонта)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</w:tr>
      <w:tr w:rsidR="00204441" w:rsidRPr="00204441" w:rsidTr="001E3375">
        <w:trPr>
          <w:trHeight w:val="330"/>
        </w:trPr>
        <w:tc>
          <w:tcPr>
            <w:tcW w:w="34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пос. (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п.ц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количество запусков и циклов (для двигателей и ВСУ)</w:t>
            </w:r>
          </w:p>
        </w:tc>
        <w:tc>
          <w:tcPr>
            <w:tcW w:w="15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</w:tr>
      <w:tr w:rsidR="00204441" w:rsidRPr="00204441" w:rsidTr="001E3375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Наработка СНЭ (с начала эксплуатации)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15632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</w:t>
            </w:r>
          </w:p>
        </w:tc>
      </w:tr>
      <w:tr w:rsidR="00204441" w:rsidRPr="00204441" w:rsidTr="001E3375">
        <w:trPr>
          <w:trHeight w:val="330"/>
        </w:trPr>
        <w:tc>
          <w:tcPr>
            <w:tcW w:w="34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пос. (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п.ц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посадок (для планера)/ количество запусков и циклов (для двигателей и ВСУ)</w:t>
            </w:r>
          </w:p>
        </w:tc>
        <w:tc>
          <w:tcPr>
            <w:tcW w:w="15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7720</w:t>
            </w:r>
          </w:p>
        </w:tc>
        <w:tc>
          <w:tcPr>
            <w:tcW w:w="130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5312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5156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6507</w:t>
            </w:r>
          </w:p>
        </w:tc>
      </w:tr>
      <w:tr w:rsidR="00204441" w:rsidRPr="00204441" w:rsidTr="001E3375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Наработка до 1Р/ППР (до 1 ремонта / после последнего ремонта)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</w:tr>
      <w:tr w:rsidR="00204441" w:rsidRPr="00204441" w:rsidTr="001E3375">
        <w:trPr>
          <w:trHeight w:val="330"/>
        </w:trPr>
        <w:tc>
          <w:tcPr>
            <w:tcW w:w="34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пос. (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п.ц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посадок (для планера)/ количество запусков и циклов (для двигателей и ВСУ)</w:t>
            </w:r>
          </w:p>
        </w:tc>
        <w:tc>
          <w:tcPr>
            <w:tcW w:w="15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</w:tr>
      <w:tr w:rsidR="00204441" w:rsidRPr="00204441" w:rsidTr="001E3375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ресурса  СНЭ (с начала эксплуатации)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</w:t>
            </w:r>
          </w:p>
        </w:tc>
      </w:tr>
      <w:tr w:rsidR="00204441" w:rsidRPr="00204441" w:rsidTr="001E3375">
        <w:trPr>
          <w:trHeight w:val="330"/>
        </w:trPr>
        <w:tc>
          <w:tcPr>
            <w:tcW w:w="34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пос., (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п.ц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зап.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п.р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посадок (для планера)/ количество запусков и циклов (для двигателей и ВСУ)</w:t>
            </w:r>
          </w:p>
        </w:tc>
        <w:tc>
          <w:tcPr>
            <w:tcW w:w="15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130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2493</w:t>
            </w:r>
          </w:p>
        </w:tc>
      </w:tr>
      <w:tr w:rsidR="00204441" w:rsidRPr="00204441" w:rsidTr="001E3375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ресурса  до 1Р/ППР (до первого ремонта/ после последнего ремонта)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начала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эксплаутации</w:t>
            </w:r>
            <w:proofErr w:type="spellEnd"/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</w:tr>
      <w:tr w:rsidR="00204441" w:rsidRPr="00204441" w:rsidTr="001E3375">
        <w:trPr>
          <w:trHeight w:val="510"/>
        </w:trPr>
        <w:tc>
          <w:tcPr>
            <w:tcW w:w="34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пос., (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п.ц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зап.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п.р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посадков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(для планера)/ количество запусков и циклов (для двигателей и ВСУ)</w:t>
            </w:r>
          </w:p>
        </w:tc>
        <w:tc>
          <w:tcPr>
            <w:tcW w:w="15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</w:tr>
      <w:tr w:rsidR="00204441" w:rsidRPr="00204441" w:rsidTr="001E3375">
        <w:trPr>
          <w:trHeight w:val="5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Возможность продления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межремонт</w:t>
            </w:r>
            <w:proofErr w:type="gramStart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есурса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срока службы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40000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л.ч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18000 пол</w:t>
            </w:r>
            <w:proofErr w:type="gramStart"/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204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службы до 35 лет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7000 час.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5557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22 лет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7000 час.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4586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22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7000 час.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3690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22 лет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2000 час.</w:t>
            </w:r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6500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зап.</w:t>
            </w:r>
            <w:proofErr w:type="spellEnd"/>
          </w:p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21 лет</w:t>
            </w:r>
          </w:p>
        </w:tc>
      </w:tr>
    </w:tbl>
    <w:p w:rsidR="00204441" w:rsidRPr="00204441" w:rsidRDefault="00204441" w:rsidP="00204441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41" w:rsidRPr="00204441" w:rsidRDefault="00204441" w:rsidP="00204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дополнительное оборудование: KLN-90B, APM-406, TCAS-II (</w:t>
      </w:r>
      <w:proofErr w:type="spellStart"/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Rocwell</w:t>
      </w:r>
      <w:proofErr w:type="spellEnd"/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Collins</w:t>
      </w:r>
      <w:proofErr w:type="spellEnd"/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СРПБ3, ВБЭ-1, 3ПК, АКБ-РБК15, "</w:t>
      </w:r>
      <w:proofErr w:type="spellStart"/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Глобалстар</w:t>
      </w:r>
      <w:proofErr w:type="spellEnd"/>
      <w:r w:rsidRPr="00204441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СД-75 сдвоенный.</w:t>
      </w:r>
    </w:p>
    <w:p w:rsidR="00204441" w:rsidRPr="00204441" w:rsidRDefault="00204441" w:rsidP="00204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Компоновка утверждена Решением Заместителя Начальника Управления надзора за ПЛГ ГВС ФС  по надзору в сфере транспорта Ю.И. Евдокимовым № ЭР -42-548-04 (5.1.14-</w:t>
      </w:r>
      <w:smartTag w:uri="urn:schemas-microsoft-com:office:smarttags" w:element="metricconverter">
        <w:smartTagPr>
          <w:attr w:name="ProductID" w:val="1636 ГА"/>
        </w:smartTagPr>
        <w:r w:rsidRPr="0020444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1636 ГА</w:t>
        </w:r>
      </w:smartTag>
      <w:r w:rsidRPr="00204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от 03.11.2004 г.</w:t>
      </w:r>
    </w:p>
    <w:p w:rsidR="00204441" w:rsidRDefault="00204441" w:rsidP="002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41" w:rsidRDefault="00204441" w:rsidP="002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41" w:rsidRPr="00204441" w:rsidRDefault="00204441" w:rsidP="002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Комплектация</w:t>
      </w:r>
    </w:p>
    <w:p w:rsidR="00204441" w:rsidRPr="00204441" w:rsidRDefault="00204441" w:rsidP="002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«Самолета ЯК-42Д </w:t>
      </w:r>
      <w:r w:rsidRPr="00204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20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-42365 (зав. № 4520424811447)»</w:t>
      </w:r>
    </w:p>
    <w:p w:rsidR="00204441" w:rsidRPr="00204441" w:rsidRDefault="00204441" w:rsidP="0020444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860"/>
        <w:gridCol w:w="1800"/>
      </w:tblGrid>
      <w:tr w:rsidR="00204441" w:rsidRPr="00204441" w:rsidTr="001E3375">
        <w:trPr>
          <w:trHeight w:val="638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204441" w:rsidRPr="00204441" w:rsidTr="001E3375">
        <w:trPr>
          <w:trHeight w:val="359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Гарнитура ГСШ-18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шт.</w:t>
            </w:r>
          </w:p>
        </w:tc>
      </w:tr>
      <w:tr w:rsidR="00204441" w:rsidRPr="00204441" w:rsidTr="001E3375">
        <w:trPr>
          <w:trHeight w:val="353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Радиостанция Р-885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48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Очки Д30-1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шт.</w:t>
            </w:r>
          </w:p>
        </w:tc>
      </w:tr>
      <w:tr w:rsidR="00204441" w:rsidRPr="00204441" w:rsidTr="001E3375">
        <w:trPr>
          <w:trHeight w:val="345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Маска ДКМ-1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шт.</w:t>
            </w:r>
          </w:p>
        </w:tc>
      </w:tr>
      <w:tr w:rsidR="00204441" w:rsidRPr="00204441" w:rsidTr="001E3375">
        <w:trPr>
          <w:trHeight w:val="354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БКП-4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шт.</w:t>
            </w:r>
          </w:p>
        </w:tc>
      </w:tr>
      <w:tr w:rsidR="00204441" w:rsidRPr="00204441" w:rsidTr="001E3375">
        <w:trPr>
          <w:trHeight w:val="351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БКП-2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4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Топоры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42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Огнетушитель ОР-1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шт.</w:t>
            </w:r>
          </w:p>
        </w:tc>
      </w:tr>
      <w:tr w:rsidR="00204441" w:rsidRPr="00204441" w:rsidTr="001E3375">
        <w:trPr>
          <w:trHeight w:val="36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Огнетушитель ОР-2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шт.</w:t>
            </w:r>
          </w:p>
        </w:tc>
      </w:tr>
      <w:tr w:rsidR="00204441" w:rsidRPr="00204441" w:rsidTr="001E3375">
        <w:trPr>
          <w:trHeight w:val="349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ШЭД-200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44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КУ-200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41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64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РЛЭ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04441" w:rsidRPr="00204441" w:rsidTr="001E3375">
        <w:trPr>
          <w:trHeight w:val="34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Ковровое покрытие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Кухонная стойка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38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Кухонная стойка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63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Тумба-бар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5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Трехместный диван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54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Стол выдвижной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3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Тумба-Т</w:t>
            </w:r>
            <w:proofErr w:type="gramStart"/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Стол стационарный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шт.</w:t>
            </w:r>
          </w:p>
        </w:tc>
      </w:tr>
      <w:tr w:rsidR="00204441" w:rsidRPr="00204441" w:rsidTr="001E3375">
        <w:trPr>
          <w:trHeight w:val="356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 2х местное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шт.</w:t>
            </w:r>
          </w:p>
        </w:tc>
      </w:tr>
      <w:tr w:rsidR="00204441" w:rsidRPr="00204441" w:rsidTr="001E3375">
        <w:trPr>
          <w:trHeight w:val="353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Стол откидной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48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 3х местное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шт.</w:t>
            </w:r>
          </w:p>
        </w:tc>
      </w:tr>
      <w:tr w:rsidR="00204441" w:rsidRPr="00204441" w:rsidTr="001E3375">
        <w:trPr>
          <w:trHeight w:val="345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Чехол на </w:t>
            </w: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TV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55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TV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50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Аптечка аварийная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Набор при переломах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Чехлы на кресла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шт.</w:t>
            </w:r>
          </w:p>
        </w:tc>
      </w:tr>
      <w:tr w:rsidR="00204441" w:rsidRPr="00204441" w:rsidTr="001E3375">
        <w:trPr>
          <w:trHeight w:val="366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Занавески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шт.</w:t>
            </w:r>
          </w:p>
        </w:tc>
      </w:tr>
      <w:tr w:rsidR="00204441" w:rsidRPr="00204441" w:rsidTr="001E3375">
        <w:trPr>
          <w:trHeight w:val="349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5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Ковровое покрытие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шт.</w:t>
            </w:r>
          </w:p>
        </w:tc>
      </w:tr>
      <w:tr w:rsidR="00204441" w:rsidRPr="00204441" w:rsidTr="001E3375">
        <w:trPr>
          <w:trHeight w:val="341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Дорожка рабочая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54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Трап ТНО-2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шт.</w:t>
            </w:r>
          </w:p>
        </w:tc>
      </w:tr>
      <w:tr w:rsidR="00204441" w:rsidRPr="00204441" w:rsidTr="001E3375">
        <w:trPr>
          <w:trHeight w:val="349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Маска МКП-1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45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ШЭД-200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1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КУ-200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64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Кухонная стойка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Контейнерная тележка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38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Пульт ИОД-30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63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Штырь для двери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шт.</w:t>
            </w:r>
          </w:p>
        </w:tc>
      </w:tr>
      <w:tr w:rsidR="00204441" w:rsidRPr="00204441" w:rsidTr="001E3375">
        <w:trPr>
          <w:trHeight w:val="345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АиРЭО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04441" w:rsidRPr="00204441" w:rsidTr="001E3375">
        <w:trPr>
          <w:trHeight w:val="354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шт.</w:t>
            </w:r>
          </w:p>
        </w:tc>
      </w:tr>
      <w:tr w:rsidR="00204441" w:rsidRPr="00204441" w:rsidTr="001E3375">
        <w:trPr>
          <w:trHeight w:val="33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Заглушка ВСУ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60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Заглушка ВВР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шт.</w:t>
            </w:r>
          </w:p>
        </w:tc>
      </w:tr>
      <w:tr w:rsidR="00204441" w:rsidRPr="00204441" w:rsidTr="001E3375">
        <w:trPr>
          <w:trHeight w:val="35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Сейф для оружия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39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Фильтр для гидросистемы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</w:t>
            </w:r>
            <w:proofErr w:type="spellEnd"/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04441" w:rsidRPr="00204441" w:rsidTr="001E3375">
        <w:trPr>
          <w:trHeight w:val="362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Газогенераторный ключ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5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 для снятия переднего колеса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1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Приспособление для заправки азотом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50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Запасное колесо КТ-141Е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Альвеер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5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Подъемник «медвежонок»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52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Тормозной диск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шт.</w:t>
            </w:r>
          </w:p>
        </w:tc>
      </w:tr>
      <w:tr w:rsidR="00204441" w:rsidRPr="00204441" w:rsidTr="001E3375">
        <w:trPr>
          <w:trHeight w:val="349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Водило складное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451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Приспособление для замера давления с манометром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407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 для основного колеса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60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Стол пассажирский (запасной)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шт.</w:t>
            </w:r>
          </w:p>
        </w:tc>
      </w:tr>
      <w:tr w:rsidR="00204441" w:rsidRPr="00204441" w:rsidTr="001E3375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Столик сервировочный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53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ЗИП для ВСУ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204441" w:rsidRPr="00204441" w:rsidTr="001E3375">
        <w:trPr>
          <w:trHeight w:val="348"/>
        </w:trPr>
        <w:tc>
          <w:tcPr>
            <w:tcW w:w="108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Аккумуляторные батареи </w:t>
            </w: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SAFT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441" w:rsidRPr="00204441" w:rsidRDefault="00204441" w:rsidP="002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 w:rsidRPr="00204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</w:tr>
    </w:tbl>
    <w:p w:rsidR="00204441" w:rsidRPr="00204441" w:rsidRDefault="00204441" w:rsidP="0020444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F55DE5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B079A1" wp14:editId="0736E6F0">
            <wp:extent cx="5940425" cy="3369063"/>
            <wp:effectExtent l="0" t="0" r="3175" b="3175"/>
            <wp:docPr id="9" name="Рисунок 9" descr="C:\Users\KonovalovSV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novalovSV\Desktop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41" w:rsidRDefault="00F55DE5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B91CEE" wp14:editId="2197B207">
            <wp:extent cx="5940425" cy="805481"/>
            <wp:effectExtent l="0" t="0" r="3175" b="0"/>
            <wp:docPr id="11" name="Рисунок 11" descr="C:\Users\KonovalovSV\Desktop\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novalovSV\Desktop\sh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E5" w:rsidRDefault="00F55DE5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E5" w:rsidRPr="00204441" w:rsidRDefault="00F55DE5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83337E" wp14:editId="585B2EAE">
            <wp:extent cx="2857500" cy="1905000"/>
            <wp:effectExtent l="0" t="0" r="0" b="0"/>
            <wp:docPr id="8" name="Рисунок 8" descr="C:\Users\KonovalovSV\Desktop\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novalovSV\Desktop\8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33A6D" wp14:editId="3DE54BDA">
            <wp:extent cx="2867025" cy="1905920"/>
            <wp:effectExtent l="0" t="0" r="0" b="0"/>
            <wp:docPr id="7" name="Рисунок 7" descr="C:\Users\KonovalovSV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novalovSV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41" w:rsidRPr="00204441" w:rsidRDefault="00F55DE5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07B5C" wp14:editId="7A296EE1">
            <wp:extent cx="2857500" cy="1905000"/>
            <wp:effectExtent l="0" t="0" r="0" b="0"/>
            <wp:docPr id="1" name="Рисунок 1" descr="C:\Users\KonovalovSV\Desktop\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valovSV\Desktop\2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FB4B0" wp14:editId="7E137CA8">
            <wp:extent cx="2857500" cy="1905000"/>
            <wp:effectExtent l="0" t="0" r="0" b="0"/>
            <wp:docPr id="2" name="Рисунок 2" descr="C:\Users\KonovalovSV\Desktop\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ovalovSV\Desktop\1_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F55DE5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22620" wp14:editId="039D8573">
            <wp:extent cx="2857500" cy="1905000"/>
            <wp:effectExtent l="0" t="0" r="0" b="0"/>
            <wp:docPr id="3" name="Рисунок 3" descr="C:\Users\KonovalovSV\Desktop\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ovalovSV\Desktop\3_thum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54EDD" wp14:editId="457F5611">
            <wp:extent cx="2857500" cy="1905000"/>
            <wp:effectExtent l="0" t="0" r="0" b="0"/>
            <wp:docPr id="4" name="Рисунок 4" descr="C:\Users\KonovalovSV\Desktop\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ovalovSV\Desktop\4_thum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41" w:rsidRPr="00204441" w:rsidRDefault="00F55DE5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5A597" wp14:editId="767E5C68">
            <wp:extent cx="2857500" cy="1905000"/>
            <wp:effectExtent l="0" t="0" r="0" b="0"/>
            <wp:docPr id="5" name="Рисунок 5" descr="C:\Users\KonovalovSV\Desktop\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ovalovSV\Desktop\5_thum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CBD1E" wp14:editId="0B7FF3F4">
            <wp:extent cx="2857500" cy="1905000"/>
            <wp:effectExtent l="0" t="0" r="0" b="0"/>
            <wp:docPr id="10" name="Рисунок 10" descr="C:\Users\KonovalovSV\Desktop\1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novalovSV\Desktop\10_thum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41" w:rsidRPr="00204441" w:rsidRDefault="00204441" w:rsidP="00204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4441" w:rsidRPr="00204441" w:rsidSect="0020444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2413"/>
    <w:multiLevelType w:val="hybridMultilevel"/>
    <w:tmpl w:val="97CE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AE"/>
    <w:rsid w:val="001C773B"/>
    <w:rsid w:val="00204441"/>
    <w:rsid w:val="00344223"/>
    <w:rsid w:val="005A19AE"/>
    <w:rsid w:val="006A169F"/>
    <w:rsid w:val="006C189E"/>
    <w:rsid w:val="00D73DAF"/>
    <w:rsid w:val="00E1429A"/>
    <w:rsid w:val="00E408BE"/>
    <w:rsid w:val="00E560C0"/>
    <w:rsid w:val="00EF57A6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Изгородин</dc:creator>
  <cp:lastModifiedBy>Коновалов Сергей Владимирович</cp:lastModifiedBy>
  <cp:revision>4</cp:revision>
  <dcterms:created xsi:type="dcterms:W3CDTF">2014-12-24T14:17:00Z</dcterms:created>
  <dcterms:modified xsi:type="dcterms:W3CDTF">2014-12-25T08:10:00Z</dcterms:modified>
</cp:coreProperties>
</file>