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C" w:rsidRDefault="00502DFC" w:rsidP="00502DFC">
      <w:pPr>
        <w:spacing w:after="120"/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Краткие с</w:t>
      </w:r>
      <w:r w:rsidRPr="00502DFC"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ведения об имуществе, выставляемом на аукцион</w:t>
      </w:r>
    </w:p>
    <w:p w:rsidR="002F6A07" w:rsidRDefault="002F6A07" w:rsidP="002F6A07">
      <w:pPr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</w:p>
    <w:p w:rsidR="00502DFC" w:rsidRDefault="00502DFC" w:rsidP="00502DFC">
      <w:pPr>
        <w:tabs>
          <w:tab w:val="left" w:pos="284"/>
        </w:tabs>
        <w:suppressAutoHyphens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Обременение имущества отсутствует.</w:t>
      </w:r>
    </w:p>
    <w:p w:rsidR="00502DFC" w:rsidRDefault="00502DFC" w:rsidP="00502DFC">
      <w:pPr>
        <w:tabs>
          <w:tab w:val="left" w:pos="284"/>
        </w:tabs>
        <w:suppressAutoHyphens/>
        <w:spacing w:after="240"/>
        <w:rPr>
          <w:rStyle w:val="a3"/>
          <w:rFonts w:ascii="Tahoma" w:hAnsi="Tahoma" w:cs="Tahoma"/>
          <w:szCs w:val="24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Более подробная информация </w:t>
      </w:r>
      <w:r w:rsidR="00B471E9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об имуществе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размещена на </w:t>
      </w:r>
      <w:r w:rsidRPr="00964F2B">
        <w:rPr>
          <w:rFonts w:ascii="Tahoma" w:hAnsi="Tahoma" w:cs="Tahoma"/>
          <w:szCs w:val="24"/>
          <w:lang w:eastAsia="ar-SA"/>
        </w:rPr>
        <w:t>электронн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торгов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площадк</w:t>
      </w:r>
      <w:r>
        <w:rPr>
          <w:rFonts w:ascii="Tahoma" w:hAnsi="Tahoma" w:cs="Tahoma"/>
          <w:szCs w:val="24"/>
          <w:lang w:eastAsia="ar-SA"/>
        </w:rPr>
        <w:t>е</w:t>
      </w:r>
      <w:r w:rsidRPr="00964F2B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Pr="004464B2">
          <w:rPr>
            <w:rStyle w:val="a3"/>
            <w:rFonts w:ascii="Tahoma" w:hAnsi="Tahoma" w:cs="Tahoma"/>
            <w:szCs w:val="24"/>
            <w:lang w:eastAsia="ar-SA"/>
          </w:rPr>
          <w:t>https://www.fabrikant.ru</w:t>
        </w:r>
      </w:hyperlink>
    </w:p>
    <w:p w:rsidR="00E90DBD" w:rsidRPr="00B84398" w:rsidRDefault="00E90DBD" w:rsidP="00E90DB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 «</w:t>
      </w:r>
      <w:r w:rsidRPr="00BD789B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Тренажер силовой OXYGEN ADRIAN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» (инв. № </w:t>
      </w:r>
      <w:r w:rsidRPr="00BD789B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00-008237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E90DBD" w:rsidRPr="00B84398" w:rsidRDefault="00E90DBD" w:rsidP="00E90DB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BD789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Тренажер силовой OXYGEN ADRIAN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(20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17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г.в.). </w:t>
      </w:r>
    </w:p>
    <w:p w:rsidR="00E90DBD" w:rsidRPr="00B84398" w:rsidRDefault="00E90DBD" w:rsidP="00E90DB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пригодное (бывшее в эксплуатации, пригод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ное для дальнейшей эксплуатации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).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37000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(в том числе НДС).</w:t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3700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1850,00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рублей (в том числе НДС).</w:t>
      </w:r>
    </w:p>
    <w:p w:rsidR="00E90DBD" w:rsidRPr="00B84398" w:rsidRDefault="00E90DBD" w:rsidP="00E90DB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2 «</w:t>
      </w:r>
      <w:r w:rsidRPr="00BD789B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Вагон-домик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 (инв. № 0000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0019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E90DBD" w:rsidRPr="00B84398" w:rsidRDefault="00E90DBD" w:rsidP="00E90DB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BD789B">
        <w:rPr>
          <w:rFonts w:ascii="Tahoma" w:eastAsia="Arial" w:hAnsi="Tahoma" w:cs="Tahoma"/>
          <w:szCs w:val="24"/>
          <w:shd w:val="clear" w:color="auto" w:fill="FFFFFF"/>
          <w:lang w:eastAsia="ar-SA"/>
        </w:rPr>
        <w:t>Вагон-домик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E43A92">
        <w:rPr>
          <w:rFonts w:ascii="Tahoma" w:hAnsi="Tahoma" w:cs="Tahoma"/>
          <w:szCs w:val="24"/>
        </w:rPr>
        <w:t>контейнерного типа металлодеревянный</w:t>
      </w:r>
      <w:r w:rsidRPr="00BD789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1993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г.в.).</w:t>
      </w:r>
    </w:p>
    <w:p w:rsidR="00E90DBD" w:rsidRPr="00B84398" w:rsidRDefault="00E90DBD" w:rsidP="00E90DB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б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монта или замены главных частей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32000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(в том числе НДС).</w:t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3200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1600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E90DBD" w:rsidRPr="00B84398" w:rsidRDefault="00E90DBD" w:rsidP="00E90DB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3 «</w:t>
      </w:r>
      <w:r w:rsidRPr="00BD789B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Домик для обогрева на Площадке 2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 (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инв. № 00003912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E90DBD" w:rsidRPr="00B84398" w:rsidRDefault="00E90DBD" w:rsidP="00E90DBD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BD789B">
        <w:rPr>
          <w:rFonts w:ascii="Tahoma" w:eastAsia="Arial" w:hAnsi="Tahoma" w:cs="Tahoma"/>
          <w:szCs w:val="24"/>
          <w:shd w:val="clear" w:color="auto" w:fill="FFFFFF"/>
          <w:lang w:eastAsia="ar-SA"/>
        </w:rPr>
        <w:t>Домик для обогрева на Площадке 2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D789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на базе двух блок-контейнеров размером 3*9*2,78 метров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(2008 г.в.). </w:t>
      </w:r>
    </w:p>
    <w:p w:rsidR="00E90DBD" w:rsidRPr="00B84398" w:rsidRDefault="00E90DBD" w:rsidP="00E90DBD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3. Техническое состояние: </w:t>
      </w:r>
      <w:r w:rsidRPr="00C56A5C">
        <w:rPr>
          <w:rFonts w:ascii="Tahoma" w:eastAsia="Arial" w:hAnsi="Tahoma" w:cs="Tahoma"/>
          <w:szCs w:val="24"/>
          <w:shd w:val="clear" w:color="auto" w:fill="FFFFFF"/>
          <w:lang w:eastAsia="ar-SA"/>
        </w:rPr>
        <w:t>бывшее в эксплуатации, требующее некоторого ремонта или замены отдельных мелких частей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420000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(в том числе НДС).</w:t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420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E90DBD" w:rsidRPr="00B84398" w:rsidRDefault="00E90DBD" w:rsidP="00E90DBD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21000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3C1435" w:rsidRPr="002D68FC" w:rsidRDefault="003C1435" w:rsidP="00E90DBD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bookmarkStart w:id="0" w:name="_GoBack"/>
      <w:bookmarkEnd w:id="0"/>
    </w:p>
    <w:sectPr w:rsidR="003C1435" w:rsidRPr="002D68FC" w:rsidSect="002F6A07">
      <w:pgSz w:w="11906" w:h="16838"/>
      <w:pgMar w:top="709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C"/>
    <w:rsid w:val="002174A4"/>
    <w:rsid w:val="002F6A07"/>
    <w:rsid w:val="003C1435"/>
    <w:rsid w:val="00502DFC"/>
    <w:rsid w:val="0083132D"/>
    <w:rsid w:val="00990BAD"/>
    <w:rsid w:val="00B471E9"/>
    <w:rsid w:val="00CB1FBD"/>
    <w:rsid w:val="00DD2D82"/>
    <w:rsid w:val="00E90DBD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6E67-7BE9-4982-8AA4-1588CC2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Рыхлюк Дарья Андреевна</dc:creator>
  <cp:keywords/>
  <dc:description/>
  <cp:lastModifiedBy>Рыхлюк Дарья Андреевна</cp:lastModifiedBy>
  <cp:revision>10</cp:revision>
  <dcterms:created xsi:type="dcterms:W3CDTF">2022-09-15T07:11:00Z</dcterms:created>
  <dcterms:modified xsi:type="dcterms:W3CDTF">2023-01-23T07:12:00Z</dcterms:modified>
</cp:coreProperties>
</file>