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FC" w:rsidRDefault="00502DFC" w:rsidP="00502DFC">
      <w:pPr>
        <w:spacing w:after="120"/>
        <w:jc w:val="center"/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Краткие с</w:t>
      </w:r>
      <w:r w:rsidRPr="00502DFC"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ведения об имуществе, выставляемом на аукцион</w:t>
      </w:r>
    </w:p>
    <w:p w:rsidR="002F6A07" w:rsidRDefault="002F6A07" w:rsidP="002F6A07">
      <w:pPr>
        <w:jc w:val="center"/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</w:pPr>
    </w:p>
    <w:p w:rsidR="00502DFC" w:rsidRPr="002D68FC" w:rsidRDefault="00502DFC" w:rsidP="00502DFC">
      <w:pPr>
        <w:tabs>
          <w:tab w:val="left" w:pos="284"/>
        </w:tabs>
        <w:suppressAutoHyphens/>
        <w:rPr>
          <w:rFonts w:ascii="Tahoma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Место нахождения имущества: г. Мурманск, Портовый пр., д. 31.</w:t>
      </w:r>
    </w:p>
    <w:p w:rsidR="00502DFC" w:rsidRDefault="00502DFC" w:rsidP="00502DFC">
      <w:pPr>
        <w:tabs>
          <w:tab w:val="left" w:pos="284"/>
        </w:tabs>
        <w:suppressAutoHyphens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Обременение имущества отсутствует.</w:t>
      </w:r>
    </w:p>
    <w:p w:rsidR="00502DFC" w:rsidRPr="002D68FC" w:rsidRDefault="00502DFC" w:rsidP="00502DFC">
      <w:pPr>
        <w:tabs>
          <w:tab w:val="left" w:pos="284"/>
        </w:tabs>
        <w:suppressAutoHyphens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Более подробная информация размещена на </w:t>
      </w:r>
      <w:r w:rsidRPr="00964F2B">
        <w:rPr>
          <w:rFonts w:ascii="Tahoma" w:hAnsi="Tahoma" w:cs="Tahoma"/>
          <w:szCs w:val="24"/>
          <w:lang w:eastAsia="ar-SA"/>
        </w:rPr>
        <w:t>электронн</w:t>
      </w:r>
      <w:r>
        <w:rPr>
          <w:rFonts w:ascii="Tahoma" w:hAnsi="Tahoma" w:cs="Tahoma"/>
          <w:szCs w:val="24"/>
          <w:lang w:eastAsia="ar-SA"/>
        </w:rPr>
        <w:t>ой</w:t>
      </w:r>
      <w:r w:rsidRPr="00964F2B">
        <w:rPr>
          <w:rFonts w:ascii="Tahoma" w:hAnsi="Tahoma" w:cs="Tahoma"/>
          <w:szCs w:val="24"/>
          <w:lang w:eastAsia="ar-SA"/>
        </w:rPr>
        <w:t xml:space="preserve"> торгов</w:t>
      </w:r>
      <w:r>
        <w:rPr>
          <w:rFonts w:ascii="Tahoma" w:hAnsi="Tahoma" w:cs="Tahoma"/>
          <w:szCs w:val="24"/>
          <w:lang w:eastAsia="ar-SA"/>
        </w:rPr>
        <w:t>ой</w:t>
      </w:r>
      <w:r w:rsidRPr="00964F2B">
        <w:rPr>
          <w:rFonts w:ascii="Tahoma" w:hAnsi="Tahoma" w:cs="Tahoma"/>
          <w:szCs w:val="24"/>
          <w:lang w:eastAsia="ar-SA"/>
        </w:rPr>
        <w:t xml:space="preserve"> площадк</w:t>
      </w:r>
      <w:r>
        <w:rPr>
          <w:rFonts w:ascii="Tahoma" w:hAnsi="Tahoma" w:cs="Tahoma"/>
          <w:szCs w:val="24"/>
          <w:lang w:eastAsia="ar-SA"/>
        </w:rPr>
        <w:t>е</w:t>
      </w:r>
      <w:r w:rsidRPr="00964F2B">
        <w:rPr>
          <w:rFonts w:ascii="Tahoma" w:hAnsi="Tahoma" w:cs="Tahoma"/>
          <w:szCs w:val="24"/>
          <w:lang w:eastAsia="ar-SA"/>
        </w:rPr>
        <w:t xml:space="preserve"> </w:t>
      </w:r>
      <w:hyperlink r:id="rId5" w:history="1">
        <w:r w:rsidRPr="004464B2">
          <w:rPr>
            <w:rStyle w:val="a3"/>
            <w:rFonts w:ascii="Tahoma" w:hAnsi="Tahoma" w:cs="Tahoma"/>
            <w:szCs w:val="24"/>
            <w:lang w:eastAsia="ar-SA"/>
          </w:rPr>
          <w:t>https://www.fabrikant.ru</w:t>
        </w:r>
      </w:hyperlink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1 </w:t>
      </w:r>
      <w:r w:rsidR="002F6A0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«Автопогрузчик Toyota 62-8FD25»</w:t>
      </w:r>
    </w:p>
    <w:p w:rsidR="00502DFC" w:rsidRPr="002D68FC" w:rsidRDefault="00502DFC" w:rsidP="00502DF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втопогрузчик Toyota 62-8FD25 (2008 </w:t>
      </w:r>
      <w:proofErr w:type="spellStart"/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.)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пригодное для дальнейшей эксплуатации, но требующее значительного ремонта или замены г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лавных частей (двигатель и т.п.).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756 000,00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75 600,00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2 </w:t>
      </w:r>
      <w:r w:rsidR="002F6A0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«Автопогрузчик Toyota 62-8FD25»</w:t>
      </w:r>
    </w:p>
    <w:p w:rsidR="00502DFC" w:rsidRPr="002D68FC" w:rsidRDefault="00502DFC" w:rsidP="00502DF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втопогрузчик Toyota 62-8FD25 (2008 </w:t>
      </w:r>
      <w:proofErr w:type="spellStart"/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г.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в</w:t>
      </w:r>
      <w:proofErr w:type="spellEnd"/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3. Техническое состояние: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условно пригодное (б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пригодное для дальнейшей эксплуатации, но требующее значительного ремонта или замены главных частей (двигатель и т.п.)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756 000,00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75 600,00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3 </w:t>
      </w:r>
      <w:r w:rsidR="002F6A0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«Автопогрузчик Toyota 62-8FD25»</w:t>
      </w:r>
    </w:p>
    <w:p w:rsidR="00502DFC" w:rsidRPr="002D68FC" w:rsidRDefault="00502DFC" w:rsidP="00502DF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а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втопогрузчик Toyota 62-8FD25 (2008 </w:t>
      </w:r>
      <w:proofErr w:type="spellStart"/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г.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в</w:t>
      </w:r>
      <w:proofErr w:type="spellEnd"/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пригодное для дальнейшей эксплуатации, но требующее значительного ремонта или замены г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лавных частей (двигатель и т.п.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756 000,00 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75 600,00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4 «Автопогрузчик Toyota 62-8FD25»</w:t>
      </w:r>
    </w:p>
    <w:p w:rsidR="00502DFC" w:rsidRPr="002D68FC" w:rsidRDefault="00502DFC" w:rsidP="00502DF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втопогрузчик Toyota 62-8FD25 (2008 </w:t>
      </w:r>
      <w:proofErr w:type="spellStart"/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г.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в</w:t>
      </w:r>
      <w:proofErr w:type="spellEnd"/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пригодное для дальнейшей эксплуатации, но требующее значительного ремонта или замены г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лавных частей (двигатель и т.п.).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756 000,00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75 600,00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5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Диспенсер тарелок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</w:p>
    <w:p w:rsidR="00502DFC" w:rsidRPr="002D68FC" w:rsidRDefault="00502DFC" w:rsidP="00502DF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80016A">
        <w:rPr>
          <w:rFonts w:ascii="Tahoma" w:eastAsia="Arial" w:hAnsi="Tahoma" w:cs="Tahoma"/>
          <w:szCs w:val="24"/>
          <w:shd w:val="clear" w:color="auto" w:fill="FFFFFF"/>
          <w:lang w:eastAsia="ar-SA"/>
        </w:rPr>
        <w:t>Подогреваемый диспенсер для тарелок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KOVINASTROY 2TCC32.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ное для дальнейшей эксплуатации).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54 000,00 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5 400,00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6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Диспенсер тарелок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</w:p>
    <w:p w:rsidR="00502DFC" w:rsidRPr="002D68FC" w:rsidRDefault="00502DFC" w:rsidP="00502DF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80016A">
        <w:rPr>
          <w:rFonts w:ascii="Tahoma" w:eastAsia="Arial" w:hAnsi="Tahoma" w:cs="Tahoma"/>
          <w:szCs w:val="24"/>
          <w:shd w:val="clear" w:color="auto" w:fill="FFFFFF"/>
          <w:lang w:eastAsia="ar-SA"/>
        </w:rPr>
        <w:t>Подогреваемый диспенсер для тарелок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KOVINASTROY 2TCC32.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lastRenderedPageBreak/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ное для дальнейшей эксплуатации).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54 000,00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5 400,00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7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Прилавок д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ля 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первых блюд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</w:p>
    <w:p w:rsidR="00502DFC" w:rsidRPr="002D68FC" w:rsidRDefault="00502DFC" w:rsidP="00502DF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80016A">
        <w:rPr>
          <w:rFonts w:ascii="Tahoma" w:eastAsia="Arial" w:hAnsi="Tahoma" w:cs="Tahoma"/>
          <w:szCs w:val="24"/>
          <w:shd w:val="clear" w:color="auto" w:fill="FFFFFF"/>
          <w:lang w:eastAsia="ar-SA"/>
        </w:rPr>
        <w:t>Прилавок для первых блюд KOVINASTROY EP3GP-14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ное для дальнейшей эксплуатации).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70 000,00 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7 000,00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8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Прилавок д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ля холодных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блюд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</w:p>
    <w:p w:rsidR="00502DFC" w:rsidRPr="002D68FC" w:rsidRDefault="00502DFC" w:rsidP="00502DF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80016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Прилавок для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холодных</w:t>
      </w:r>
      <w:r w:rsidRPr="0080016A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блюд KOVINASTROY 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SRVST-14A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ное для дальнейшей эксплуатации).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144 000,00 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14 400,00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9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663993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Прилавок для кассы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</w:p>
    <w:p w:rsidR="00502DFC" w:rsidRPr="002D68FC" w:rsidRDefault="00502DFC" w:rsidP="00502DF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Прилавок для кассы KOVINASTROY SCG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502D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502DFC" w:rsidRPr="00663993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29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83132D" w:rsidRPr="002F6A07" w:rsidRDefault="00502DFC" w:rsidP="002F6A07">
      <w:pPr>
        <w:numPr>
          <w:ilvl w:val="1"/>
          <w:numId w:val="1"/>
        </w:numPr>
        <w:suppressAutoHyphens/>
        <w:snapToGrid w:val="0"/>
        <w:spacing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F6A07">
        <w:rPr>
          <w:rFonts w:ascii="Tahoma" w:eastAsia="Arial" w:hAnsi="Tahoma" w:cs="Tahoma"/>
          <w:szCs w:val="24"/>
          <w:shd w:val="clear" w:color="auto" w:fill="FFFFFF"/>
          <w:lang w:eastAsia="ar-SA"/>
        </w:rPr>
        <w:t>5. Сумма задатка: 2 900,00 рублей (в том числе НДС).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10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663993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Прилавок для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подносов»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</w:p>
    <w:p w:rsidR="00502DFC" w:rsidRPr="002D68FC" w:rsidRDefault="00502DFC" w:rsidP="00502DF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4B284D">
        <w:rPr>
          <w:rFonts w:ascii="Tahoma" w:eastAsia="Arial" w:hAnsi="Tahoma" w:cs="Tahoma"/>
          <w:szCs w:val="24"/>
          <w:shd w:val="clear" w:color="auto" w:fill="FFFFFF"/>
          <w:lang w:eastAsia="ar-SA"/>
        </w:rPr>
        <w:t>Прилавок для подносов KOVINASTROY SPPS-2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502D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502DFC" w:rsidRPr="00663993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23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2 300,00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11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4B284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Прилавок нейтральный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</w:p>
    <w:p w:rsidR="00502DFC" w:rsidRPr="002D68FC" w:rsidRDefault="00502DFC" w:rsidP="00502DF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4B284D">
        <w:rPr>
          <w:rFonts w:ascii="Tahoma" w:eastAsia="Arial" w:hAnsi="Tahoma" w:cs="Tahoma"/>
          <w:szCs w:val="24"/>
          <w:shd w:val="clear" w:color="auto" w:fill="FFFFFF"/>
          <w:lang w:eastAsia="ar-SA"/>
        </w:rPr>
        <w:t>Прилавок нейтральный KOVINASTROY MN-100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502D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502DFC" w:rsidRPr="00663993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35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3 500,00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12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«Прилавок угловой внутренний»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</w:p>
    <w:p w:rsidR="00502DFC" w:rsidRPr="002D68FC" w:rsidRDefault="00502DFC" w:rsidP="00502DF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4B284D">
        <w:rPr>
          <w:rFonts w:ascii="Tahoma" w:eastAsia="Arial" w:hAnsi="Tahoma" w:cs="Tahoma"/>
          <w:szCs w:val="24"/>
          <w:shd w:val="clear" w:color="auto" w:fill="FFFFFF"/>
          <w:lang w:eastAsia="ar-SA"/>
        </w:rPr>
        <w:t>Прилавок угловой KOVINASTROY внутренний SAI-90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502D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502DFC" w:rsidRPr="00663993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23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2 300,00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lastRenderedPageBreak/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13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4B284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Стол раздаточный нейтральный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</w:p>
    <w:p w:rsidR="00502DFC" w:rsidRPr="002D68FC" w:rsidRDefault="00502DFC" w:rsidP="00502DF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4B284D">
        <w:rPr>
          <w:rFonts w:ascii="Tahoma" w:eastAsia="Arial" w:hAnsi="Tahoma" w:cs="Tahoma"/>
          <w:szCs w:val="24"/>
          <w:shd w:val="clear" w:color="auto" w:fill="FFFFFF"/>
          <w:lang w:eastAsia="ar-SA"/>
        </w:rPr>
        <w:t>Стол раздаточный KOVINASTROY нейтральный NPV-12-6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502D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502DFC" w:rsidRPr="00663993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26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2 600,00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14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4B284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Стол раздаточный нейтральный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</w:p>
    <w:p w:rsidR="00502DFC" w:rsidRPr="002D68FC" w:rsidRDefault="00502DFC" w:rsidP="00502DF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4B284D">
        <w:rPr>
          <w:rFonts w:ascii="Tahoma" w:eastAsia="Arial" w:hAnsi="Tahoma" w:cs="Tahoma"/>
          <w:szCs w:val="24"/>
          <w:shd w:val="clear" w:color="auto" w:fill="FFFFFF"/>
          <w:lang w:eastAsia="ar-SA"/>
        </w:rPr>
        <w:t>Стол раздаточный KOVINASTROY нейтральный NPV-12-6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502D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502DFC" w:rsidRPr="00663993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26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2 600,00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15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4B284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Стол раздаточный нейтральный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</w:p>
    <w:p w:rsidR="00502DFC" w:rsidRPr="002D68FC" w:rsidRDefault="00502DFC" w:rsidP="00502DF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4B284D">
        <w:rPr>
          <w:rFonts w:ascii="Tahoma" w:eastAsia="Arial" w:hAnsi="Tahoma" w:cs="Tahoma"/>
          <w:szCs w:val="24"/>
          <w:shd w:val="clear" w:color="auto" w:fill="FFFFFF"/>
          <w:lang w:eastAsia="ar-SA"/>
        </w:rPr>
        <w:t>Стол раздаточный KOVINASTROY нейтральный NPV-12-6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502D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</w:p>
    <w:p w:rsidR="00502DFC" w:rsidRPr="00663993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26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2 600,00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ЛОТ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16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«</w:t>
      </w:r>
      <w:r w:rsidRPr="00850D9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Полка д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ля первых и вторых блюд»</w:t>
      </w:r>
      <w:r w:rsidRPr="0080016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</w:p>
    <w:p w:rsidR="00502DFC" w:rsidRPr="002D68FC" w:rsidRDefault="00502DFC" w:rsidP="00502DF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850D9C">
        <w:rPr>
          <w:rFonts w:ascii="Tahoma" w:eastAsia="Arial" w:hAnsi="Tahoma" w:cs="Tahoma"/>
          <w:szCs w:val="24"/>
          <w:shd w:val="clear" w:color="auto" w:fill="FFFFFF"/>
          <w:lang w:eastAsia="ar-SA"/>
        </w:rPr>
        <w:t>Полка для первых и вторых блюд KOVINASTROY SBM140R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502DFC" w:rsidRPr="002D68FC" w:rsidRDefault="00502DFC" w:rsidP="00502DF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502D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эксплуатации).</w:t>
      </w:r>
      <w:bookmarkStart w:id="0" w:name="_GoBack"/>
      <w:bookmarkEnd w:id="0"/>
    </w:p>
    <w:p w:rsidR="00502DFC" w:rsidRPr="00663993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66</w:t>
      </w:r>
      <w:r w:rsidRPr="00663993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рублей (в том числе НДС).</w:t>
      </w:r>
    </w:p>
    <w:p w:rsidR="00502DFC" w:rsidRPr="002D68FC" w:rsidRDefault="00502DFC" w:rsidP="00502DF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6 600,00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2174A4" w:rsidRDefault="002174A4"/>
    <w:sectPr w:rsidR="002174A4" w:rsidSect="002F6A07">
      <w:pgSz w:w="11906" w:h="16838"/>
      <w:pgMar w:top="709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C"/>
    <w:rsid w:val="002174A4"/>
    <w:rsid w:val="002F6A07"/>
    <w:rsid w:val="00502DFC"/>
    <w:rsid w:val="008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EF82"/>
  <w15:chartTrackingRefBased/>
  <w15:docId w15:val="{20016E67-7BE9-4982-8AA4-1588CC2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Рыхлюк Дарья Андреевна</dc:creator>
  <cp:keywords/>
  <dc:description/>
  <cp:lastModifiedBy>Рыхлюк Дарья Андреевна</cp:lastModifiedBy>
  <cp:revision>3</cp:revision>
  <dcterms:created xsi:type="dcterms:W3CDTF">2022-09-15T07:11:00Z</dcterms:created>
  <dcterms:modified xsi:type="dcterms:W3CDTF">2022-09-15T14:15:00Z</dcterms:modified>
</cp:coreProperties>
</file>