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1C523" w14:textId="77777777" w:rsidR="003904ED" w:rsidRPr="001827F8" w:rsidRDefault="003904ED" w:rsidP="003904ED">
      <w:pPr>
        <w:suppressAutoHyphens/>
        <w:jc w:val="center"/>
        <w:rPr>
          <w:rFonts w:ascii="Tahoma" w:hAnsi="Tahoma" w:cs="Tahoma"/>
          <w:b/>
          <w:szCs w:val="24"/>
          <w:shd w:val="clear" w:color="auto" w:fill="FFFFFF"/>
          <w:lang w:eastAsia="ar-SA"/>
        </w:rPr>
      </w:pPr>
      <w:r w:rsidRPr="001827F8">
        <w:rPr>
          <w:rFonts w:ascii="Tahoma" w:hAnsi="Tahoma" w:cs="Tahoma"/>
          <w:b/>
          <w:szCs w:val="24"/>
          <w:shd w:val="clear" w:color="auto" w:fill="FFFFFF"/>
          <w:lang w:eastAsia="ar-SA"/>
        </w:rPr>
        <w:t>ИЗВЕЩЕНИЕ</w:t>
      </w:r>
    </w:p>
    <w:p w14:paraId="0164A450" w14:textId="6940ACE7" w:rsidR="003904ED" w:rsidRPr="001827F8" w:rsidRDefault="003904ED" w:rsidP="003904ED">
      <w:pPr>
        <w:suppressAutoHyphens/>
        <w:jc w:val="center"/>
        <w:rPr>
          <w:rFonts w:ascii="Tahoma" w:hAnsi="Tahoma" w:cs="Tahoma"/>
          <w:b/>
          <w:szCs w:val="24"/>
          <w:shd w:val="clear" w:color="auto" w:fill="FFFFFF"/>
          <w:lang w:eastAsia="ar-SA"/>
        </w:rPr>
      </w:pPr>
      <w:r w:rsidRPr="001827F8">
        <w:rPr>
          <w:rFonts w:ascii="Tahoma" w:hAnsi="Tahoma" w:cs="Tahoma"/>
          <w:b/>
          <w:szCs w:val="24"/>
          <w:shd w:val="clear" w:color="auto" w:fill="FFFFFF"/>
          <w:lang w:eastAsia="ar-SA"/>
        </w:rPr>
        <w:t xml:space="preserve">о проведении </w:t>
      </w:r>
      <w:r w:rsidR="007B6519">
        <w:rPr>
          <w:rFonts w:ascii="Tahoma" w:hAnsi="Tahoma" w:cs="Tahoma"/>
          <w:b/>
          <w:szCs w:val="24"/>
          <w:shd w:val="clear" w:color="auto" w:fill="FFFFFF"/>
          <w:lang w:eastAsia="ar-SA"/>
        </w:rPr>
        <w:t xml:space="preserve">повторного </w:t>
      </w:r>
      <w:r w:rsidRPr="001827F8">
        <w:rPr>
          <w:rFonts w:ascii="Tahoma" w:hAnsi="Tahoma" w:cs="Tahoma"/>
          <w:b/>
          <w:szCs w:val="24"/>
          <w:shd w:val="clear" w:color="auto" w:fill="FFFFFF"/>
          <w:lang w:eastAsia="ar-SA"/>
        </w:rPr>
        <w:t>аукциона по продаже</w:t>
      </w:r>
      <w:r w:rsidR="00D27353" w:rsidRPr="001827F8">
        <w:rPr>
          <w:rFonts w:ascii="Tahoma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522672" w:rsidRPr="001827F8">
        <w:rPr>
          <w:rFonts w:ascii="Tahoma" w:hAnsi="Tahoma" w:cs="Tahoma"/>
          <w:b/>
          <w:szCs w:val="24"/>
          <w:shd w:val="clear" w:color="auto" w:fill="FFFFFF"/>
          <w:lang w:eastAsia="ar-SA"/>
        </w:rPr>
        <w:t>движимого</w:t>
      </w:r>
      <w:r w:rsidR="00997D93" w:rsidRPr="001827F8">
        <w:rPr>
          <w:rFonts w:ascii="Tahoma" w:hAnsi="Tahoma" w:cs="Tahoma"/>
          <w:b/>
          <w:szCs w:val="24"/>
          <w:shd w:val="clear" w:color="auto" w:fill="FFFFFF"/>
          <w:lang w:eastAsia="ar-SA"/>
        </w:rPr>
        <w:t xml:space="preserve"> имущества</w:t>
      </w:r>
    </w:p>
    <w:p w14:paraId="0D004750" w14:textId="77777777" w:rsidR="003904ED" w:rsidRPr="001827F8" w:rsidRDefault="003904ED" w:rsidP="003904ED">
      <w:pPr>
        <w:suppressAutoHyphens/>
        <w:jc w:val="center"/>
        <w:rPr>
          <w:rFonts w:ascii="Tahoma" w:hAnsi="Tahoma" w:cs="Tahoma"/>
          <w:szCs w:val="24"/>
          <w:lang w:eastAsia="ar-SA"/>
        </w:rPr>
      </w:pPr>
    </w:p>
    <w:p w14:paraId="12BA6015" w14:textId="77777777" w:rsidR="000B07AA" w:rsidRDefault="001827F8" w:rsidP="00045E7D">
      <w:pPr>
        <w:suppressAutoHyphens/>
        <w:ind w:right="17" w:firstLine="510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ПАО </w:t>
      </w:r>
      <w:r w:rsidR="003904ED" w:rsidRPr="001827F8">
        <w:rPr>
          <w:rFonts w:ascii="Tahoma" w:hAnsi="Tahoma" w:cs="Tahoma"/>
          <w:szCs w:val="24"/>
          <w:shd w:val="clear" w:color="auto" w:fill="FFFFFF"/>
          <w:lang w:eastAsia="ar-SA"/>
        </w:rPr>
        <w:t>«Г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>МК</w:t>
      </w:r>
      <w:r w:rsidR="003904ED"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«Норильский никель», именуемое в дальнейшем Продавец, сообщает о проведении аукциона по продаже </w:t>
      </w:r>
      <w:r w:rsidR="000B07AA" w:rsidRPr="00B84AFE">
        <w:rPr>
          <w:rFonts w:ascii="Tahoma" w:hAnsi="Tahoma" w:cs="Tahoma"/>
          <w:szCs w:val="24"/>
          <w:shd w:val="clear" w:color="auto" w:fill="FFFFFF"/>
          <w:lang w:eastAsia="ar-SA"/>
        </w:rPr>
        <w:t>погрузчик</w:t>
      </w:r>
      <w:r w:rsidR="000B07AA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0B07AA" w:rsidRPr="00B84AFE">
        <w:rPr>
          <w:rFonts w:ascii="Tahoma" w:hAnsi="Tahoma" w:cs="Tahoma"/>
          <w:szCs w:val="24"/>
          <w:shd w:val="clear" w:color="auto" w:fill="FFFFFF"/>
          <w:lang w:eastAsia="ar-SA"/>
        </w:rPr>
        <w:t xml:space="preserve"> колесн</w:t>
      </w:r>
      <w:r w:rsidR="000B07AA">
        <w:rPr>
          <w:rFonts w:ascii="Tahoma" w:hAnsi="Tahoma" w:cs="Tahoma"/>
          <w:szCs w:val="24"/>
          <w:shd w:val="clear" w:color="auto" w:fill="FFFFFF"/>
          <w:lang w:eastAsia="ar-SA"/>
        </w:rPr>
        <w:t>ого</w:t>
      </w:r>
      <w:r w:rsidR="000B07AA" w:rsidRPr="00B84AFE">
        <w:rPr>
          <w:rFonts w:ascii="Tahoma" w:hAnsi="Tahoma" w:cs="Tahoma"/>
          <w:szCs w:val="24"/>
          <w:shd w:val="clear" w:color="auto" w:fill="FFFFFF"/>
          <w:lang w:eastAsia="ar-SA"/>
        </w:rPr>
        <w:t xml:space="preserve"> Volvo L45B-TP/S</w:t>
      </w:r>
      <w:r w:rsidR="000B07AA" w:rsidRPr="00B84398">
        <w:rPr>
          <w:rFonts w:ascii="Tahoma" w:hAnsi="Tahoma" w:cs="Tahoma"/>
          <w:szCs w:val="24"/>
          <w:shd w:val="clear" w:color="auto" w:fill="FFFFFF"/>
          <w:lang w:eastAsia="ar-SA"/>
        </w:rPr>
        <w:t xml:space="preserve">, </w:t>
      </w:r>
      <w:r w:rsidR="000B07AA" w:rsidRPr="00B84AFE">
        <w:rPr>
          <w:rFonts w:ascii="Tahoma" w:hAnsi="Tahoma" w:cs="Tahoma"/>
          <w:szCs w:val="24"/>
          <w:shd w:val="clear" w:color="auto" w:fill="FFFFFF"/>
          <w:lang w:eastAsia="ar-SA"/>
        </w:rPr>
        <w:t>помещени</w:t>
      </w:r>
      <w:r w:rsidR="000B07AA">
        <w:rPr>
          <w:rFonts w:ascii="Tahoma" w:hAnsi="Tahoma" w:cs="Tahoma"/>
          <w:szCs w:val="24"/>
          <w:shd w:val="clear" w:color="auto" w:fill="FFFFFF"/>
          <w:lang w:eastAsia="ar-SA"/>
        </w:rPr>
        <w:t>я</w:t>
      </w:r>
      <w:r w:rsidR="000B07AA" w:rsidRPr="00B84AFE">
        <w:rPr>
          <w:rFonts w:ascii="Tahoma" w:hAnsi="Tahoma" w:cs="Tahoma"/>
          <w:szCs w:val="24"/>
          <w:shd w:val="clear" w:color="auto" w:fill="FFFFFF"/>
          <w:lang w:eastAsia="ar-SA"/>
        </w:rPr>
        <w:t xml:space="preserve"> для обогрева на базе 2-х блок контейнеров</w:t>
      </w:r>
      <w:r w:rsidR="000B07AA" w:rsidRPr="00B84398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14:paraId="02C798AF" w14:textId="020EF42F" w:rsidR="003904ED" w:rsidRPr="001827F8" w:rsidRDefault="003904ED" w:rsidP="00045E7D">
      <w:pPr>
        <w:suppressAutoHyphens/>
        <w:ind w:right="17" w:firstLine="510"/>
        <w:rPr>
          <w:rFonts w:ascii="Tahoma" w:hAnsi="Tahoma" w:cs="Tahoma"/>
          <w:szCs w:val="24"/>
          <w:lang w:eastAsia="ar-SA"/>
        </w:rPr>
      </w:pP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>Организатор аукциона</w:t>
      </w:r>
      <w:r w:rsidR="001E77FB" w:rsidRPr="001827F8">
        <w:rPr>
          <w:rFonts w:ascii="Tahoma" w:hAnsi="Tahoma" w:cs="Tahoma"/>
          <w:szCs w:val="24"/>
          <w:shd w:val="clear" w:color="auto" w:fill="FFFFFF"/>
          <w:lang w:eastAsia="ar-SA"/>
        </w:rPr>
        <w:t>: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Мурманский транспортный филиал </w:t>
      </w:r>
      <w:r w:rsidR="00522672" w:rsidRPr="001827F8">
        <w:rPr>
          <w:rFonts w:ascii="Tahoma" w:hAnsi="Tahoma" w:cs="Tahoma"/>
          <w:szCs w:val="24"/>
          <w:shd w:val="clear" w:color="auto" w:fill="FFFFFF"/>
          <w:lang w:eastAsia="ar-SA"/>
        </w:rPr>
        <w:t>П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АО «ГМК «Норильский никель»: 183038, г. Мурманск, Портовый пр., д. </w:t>
      </w:r>
      <w:r w:rsidR="008B4552" w:rsidRPr="001827F8">
        <w:rPr>
          <w:rFonts w:ascii="Tahoma" w:hAnsi="Tahoma" w:cs="Tahoma"/>
          <w:szCs w:val="24"/>
          <w:shd w:val="clear" w:color="auto" w:fill="FFFFFF"/>
          <w:lang w:eastAsia="ar-SA"/>
        </w:rPr>
        <w:t>3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1, </w:t>
      </w:r>
      <w:r w:rsidRPr="001827F8">
        <w:rPr>
          <w:rFonts w:ascii="Tahoma" w:hAnsi="Tahoma" w:cs="Tahoma"/>
          <w:szCs w:val="24"/>
          <w:lang w:eastAsia="ar-SA"/>
        </w:rPr>
        <w:t>тел. 558-</w:t>
      </w:r>
      <w:r w:rsidR="003F500E" w:rsidRPr="001827F8">
        <w:rPr>
          <w:rFonts w:ascii="Tahoma" w:hAnsi="Tahoma" w:cs="Tahoma"/>
          <w:szCs w:val="24"/>
          <w:lang w:eastAsia="ar-SA"/>
        </w:rPr>
        <w:t>157</w:t>
      </w:r>
      <w:r w:rsidRPr="001827F8">
        <w:rPr>
          <w:rFonts w:ascii="Tahoma" w:hAnsi="Tahoma" w:cs="Tahoma"/>
          <w:szCs w:val="24"/>
          <w:lang w:eastAsia="ar-SA"/>
        </w:rPr>
        <w:t>.</w:t>
      </w:r>
    </w:p>
    <w:p w14:paraId="14C8B65E" w14:textId="5A8A5249" w:rsidR="0099442E" w:rsidRPr="001827F8" w:rsidRDefault="0099442E" w:rsidP="00045E7D">
      <w:pPr>
        <w:suppressAutoHyphens/>
        <w:ind w:right="17" w:firstLine="510"/>
        <w:rPr>
          <w:rFonts w:ascii="Tahoma" w:hAnsi="Tahoma" w:cs="Tahoma"/>
          <w:szCs w:val="24"/>
          <w:lang w:eastAsia="ar-SA"/>
        </w:rPr>
      </w:pPr>
    </w:p>
    <w:p w14:paraId="3E3935E9" w14:textId="77777777" w:rsidR="003904ED" w:rsidRPr="001827F8" w:rsidRDefault="005F4B1C" w:rsidP="00684045">
      <w:pPr>
        <w:numPr>
          <w:ilvl w:val="0"/>
          <w:numId w:val="3"/>
        </w:numPr>
        <w:tabs>
          <w:tab w:val="left" w:pos="851"/>
        </w:tabs>
        <w:suppressAutoHyphens/>
        <w:spacing w:before="120"/>
        <w:ind w:left="0" w:right="17" w:firstLine="567"/>
        <w:jc w:val="center"/>
        <w:rPr>
          <w:rFonts w:ascii="Tahoma" w:hAnsi="Tahoma" w:cs="Tahoma"/>
          <w:b/>
          <w:szCs w:val="24"/>
          <w:lang w:eastAsia="ar-SA"/>
        </w:rPr>
      </w:pPr>
      <w:r w:rsidRPr="001827F8">
        <w:rPr>
          <w:rFonts w:ascii="Tahoma" w:hAnsi="Tahoma" w:cs="Tahoma"/>
          <w:b/>
          <w:szCs w:val="24"/>
          <w:lang w:eastAsia="ar-SA"/>
        </w:rPr>
        <w:t>Общие сведения</w:t>
      </w:r>
    </w:p>
    <w:p w14:paraId="0F2D16BB" w14:textId="77777777" w:rsidR="000B07AA" w:rsidRPr="00B84398" w:rsidRDefault="000B07AA" w:rsidP="000B07AA">
      <w:pPr>
        <w:pStyle w:val="a6"/>
        <w:numPr>
          <w:ilvl w:val="0"/>
          <w:numId w:val="16"/>
        </w:numPr>
        <w:tabs>
          <w:tab w:val="left" w:pos="284"/>
        </w:tabs>
        <w:suppressAutoHyphens/>
        <w:spacing w:before="240"/>
        <w:ind w:left="0" w:right="17" w:firstLine="0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>Торги проводятся в форме аукциона, открытого по составу участников и по форме п</w:t>
      </w:r>
      <w:r w:rsidRPr="00B84398">
        <w:rPr>
          <w:rFonts w:ascii="Tahoma" w:eastAsia="Arial" w:hAnsi="Tahoma" w:cs="Tahoma"/>
          <w:szCs w:val="24"/>
          <w:shd w:val="clear" w:color="auto" w:fill="FFFFFF"/>
          <w:lang w:eastAsia="ar-SA"/>
        </w:rPr>
        <w:t>одачи предложений по цене</w:t>
      </w:r>
      <w:r w:rsidRPr="00B84398">
        <w:rPr>
          <w:rFonts w:ascii="Tahoma" w:eastAsia="Arial" w:hAnsi="Tahoma" w:cs="Tahoma"/>
          <w:i/>
          <w:szCs w:val="24"/>
          <w:shd w:val="clear" w:color="auto" w:fill="FFFFFF"/>
          <w:lang w:eastAsia="ar-SA"/>
        </w:rPr>
        <w:t>.</w:t>
      </w:r>
      <w:r w:rsidRPr="00B84398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</w:p>
    <w:p w14:paraId="4FCDAE0B" w14:textId="77777777" w:rsidR="000B07AA" w:rsidRPr="00B84398" w:rsidRDefault="000B07AA" w:rsidP="000B07AA">
      <w:pPr>
        <w:pStyle w:val="a6"/>
        <w:tabs>
          <w:tab w:val="left" w:pos="284"/>
        </w:tabs>
        <w:suppressAutoHyphens/>
        <w:spacing w:before="240"/>
        <w:ind w:left="0" w:right="17"/>
        <w:rPr>
          <w:rFonts w:ascii="Tahoma" w:eastAsia="Arial" w:hAnsi="Tahoma" w:cs="Tahoma"/>
          <w:szCs w:val="24"/>
          <w:shd w:val="clear" w:color="auto" w:fill="FFFFFF"/>
          <w:lang w:eastAsia="ar-SA"/>
        </w:rPr>
      </w:pPr>
    </w:p>
    <w:p w14:paraId="209AB8FC" w14:textId="1FBD1F98" w:rsidR="000B07AA" w:rsidRPr="00B84398" w:rsidRDefault="000B07AA" w:rsidP="000B07AA">
      <w:pPr>
        <w:pStyle w:val="a6"/>
        <w:numPr>
          <w:ilvl w:val="0"/>
          <w:numId w:val="16"/>
        </w:numPr>
        <w:tabs>
          <w:tab w:val="left" w:pos="284"/>
        </w:tabs>
        <w:suppressAutoHyphens/>
        <w:spacing w:before="240"/>
        <w:ind w:left="0" w:firstLine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Дата и время начала приема заявок в электронном виде – </w:t>
      </w:r>
      <w:r>
        <w:rPr>
          <w:rFonts w:ascii="Tahoma" w:hAnsi="Tahoma" w:cs="Tahoma"/>
          <w:b/>
          <w:szCs w:val="24"/>
          <w:lang w:eastAsia="ar-SA"/>
        </w:rPr>
        <w:t>2</w:t>
      </w:r>
      <w:r w:rsidR="00D21A48">
        <w:rPr>
          <w:rFonts w:ascii="Tahoma" w:hAnsi="Tahoma" w:cs="Tahoma"/>
          <w:b/>
          <w:szCs w:val="24"/>
          <w:lang w:eastAsia="ar-SA"/>
        </w:rPr>
        <w:t>3</w:t>
      </w:r>
      <w:bookmarkStart w:id="0" w:name="_GoBack"/>
      <w:bookmarkEnd w:id="0"/>
      <w:r w:rsidRPr="00B84398">
        <w:rPr>
          <w:rFonts w:ascii="Tahoma" w:hAnsi="Tahoma" w:cs="Tahoma"/>
          <w:b/>
          <w:szCs w:val="24"/>
          <w:lang w:eastAsia="ar-SA"/>
        </w:rPr>
        <w:t>.1</w:t>
      </w:r>
      <w:r>
        <w:rPr>
          <w:rFonts w:ascii="Tahoma" w:hAnsi="Tahoma" w:cs="Tahoma"/>
          <w:b/>
          <w:szCs w:val="24"/>
          <w:lang w:eastAsia="ar-SA"/>
        </w:rPr>
        <w:t>2</w:t>
      </w:r>
      <w:r w:rsidRPr="00B84398">
        <w:rPr>
          <w:rFonts w:ascii="Tahoma" w:hAnsi="Tahoma" w:cs="Tahoma"/>
          <w:b/>
          <w:szCs w:val="24"/>
          <w:lang w:eastAsia="ar-SA"/>
        </w:rPr>
        <w:t>.2022</w:t>
      </w:r>
      <w:r w:rsidRPr="00B84398">
        <w:rPr>
          <w:rFonts w:ascii="Tahoma" w:hAnsi="Tahoma" w:cs="Tahoma"/>
          <w:szCs w:val="24"/>
          <w:lang w:eastAsia="ar-SA"/>
        </w:rPr>
        <w:t xml:space="preserve"> с 10 час. 00 мин. по московскому времени.</w:t>
      </w:r>
    </w:p>
    <w:p w14:paraId="6AB75EFB" w14:textId="77777777" w:rsidR="000B07AA" w:rsidRPr="00B84398" w:rsidRDefault="000B07AA" w:rsidP="000B07AA">
      <w:pPr>
        <w:pStyle w:val="a6"/>
        <w:tabs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</w:p>
    <w:p w14:paraId="17C3AF4F" w14:textId="77777777" w:rsidR="000B07AA" w:rsidRPr="00B84398" w:rsidRDefault="000B07AA" w:rsidP="000B07AA">
      <w:pPr>
        <w:pStyle w:val="a6"/>
        <w:numPr>
          <w:ilvl w:val="0"/>
          <w:numId w:val="16"/>
        </w:numPr>
        <w:tabs>
          <w:tab w:val="left" w:pos="0"/>
          <w:tab w:val="left" w:pos="284"/>
        </w:tabs>
        <w:suppressAutoHyphens/>
        <w:spacing w:before="240"/>
        <w:ind w:left="0" w:firstLine="0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Место приема заявок в электронном виде: электронная торговая площадка </w:t>
      </w:r>
      <w:hyperlink r:id="rId6" w:history="1">
        <w:r w:rsidRPr="00B84398">
          <w:rPr>
            <w:rStyle w:val="a5"/>
            <w:rFonts w:ascii="Tahoma" w:hAnsi="Tahoma" w:cs="Tahoma"/>
            <w:szCs w:val="24"/>
            <w:lang w:eastAsia="ar-SA"/>
          </w:rPr>
          <w:t>https://www.fabrikant.ru</w:t>
        </w:r>
      </w:hyperlink>
      <w:r w:rsidRPr="00B84398">
        <w:rPr>
          <w:rFonts w:ascii="Tahoma" w:hAnsi="Tahoma" w:cs="Tahoma"/>
          <w:szCs w:val="24"/>
          <w:lang w:eastAsia="ar-SA"/>
        </w:rPr>
        <w:t xml:space="preserve"> </w:t>
      </w:r>
    </w:p>
    <w:p w14:paraId="4929214C" w14:textId="77777777" w:rsidR="000B07AA" w:rsidRPr="00B84398" w:rsidRDefault="000B07AA" w:rsidP="000B07AA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14:paraId="49EF31E8" w14:textId="77777777" w:rsidR="000B07AA" w:rsidRPr="00B84398" w:rsidRDefault="000B07AA" w:rsidP="000B07AA">
      <w:pPr>
        <w:pStyle w:val="a6"/>
        <w:numPr>
          <w:ilvl w:val="0"/>
          <w:numId w:val="16"/>
        </w:numPr>
        <w:tabs>
          <w:tab w:val="left" w:pos="284"/>
        </w:tabs>
        <w:suppressAutoHyphens/>
        <w:spacing w:before="240"/>
        <w:ind w:left="0" w:firstLine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Дата и время окончания приема заявок в электронном виде – </w:t>
      </w:r>
      <w:r>
        <w:rPr>
          <w:rFonts w:ascii="Tahoma" w:hAnsi="Tahoma" w:cs="Tahoma"/>
          <w:b/>
          <w:szCs w:val="24"/>
          <w:lang w:eastAsia="ar-SA"/>
        </w:rPr>
        <w:t>13.01.2023</w:t>
      </w:r>
      <w:r w:rsidRPr="00B84398">
        <w:rPr>
          <w:rFonts w:ascii="Tahoma" w:hAnsi="Tahoma" w:cs="Tahoma"/>
          <w:szCs w:val="24"/>
          <w:lang w:eastAsia="ar-SA"/>
        </w:rPr>
        <w:t xml:space="preserve"> в 12 час. 00 мин. по московскому времени.</w:t>
      </w:r>
    </w:p>
    <w:p w14:paraId="785A6E30" w14:textId="77777777" w:rsidR="000B07AA" w:rsidRPr="00B84398" w:rsidRDefault="000B07AA" w:rsidP="000B07AA">
      <w:pPr>
        <w:pStyle w:val="a6"/>
        <w:tabs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</w:p>
    <w:p w14:paraId="404230A2" w14:textId="77777777" w:rsidR="000B07AA" w:rsidRPr="00B84398" w:rsidRDefault="000B07AA" w:rsidP="000B07AA">
      <w:pPr>
        <w:pStyle w:val="a6"/>
        <w:numPr>
          <w:ilvl w:val="0"/>
          <w:numId w:val="16"/>
        </w:numPr>
        <w:tabs>
          <w:tab w:val="left" w:pos="284"/>
        </w:tabs>
        <w:suppressAutoHyphens/>
        <w:spacing w:before="240"/>
        <w:ind w:left="0" w:firstLine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>Дата и время рассмотрения заявок на участие в аукционе</w:t>
      </w:r>
      <w:r w:rsidRPr="00B84398" w:rsidDel="003545BA">
        <w:rPr>
          <w:rFonts w:ascii="Tahoma" w:hAnsi="Tahoma" w:cs="Tahoma"/>
          <w:szCs w:val="24"/>
          <w:lang w:eastAsia="ar-SA"/>
        </w:rPr>
        <w:t xml:space="preserve"> </w:t>
      </w:r>
      <w:r>
        <w:rPr>
          <w:rFonts w:ascii="Tahoma" w:hAnsi="Tahoma" w:cs="Tahoma"/>
          <w:szCs w:val="24"/>
          <w:lang w:eastAsia="ar-SA"/>
        </w:rPr>
        <w:t>–</w:t>
      </w:r>
      <w:r w:rsidRPr="00B84398">
        <w:rPr>
          <w:rFonts w:ascii="Tahoma" w:hAnsi="Tahoma" w:cs="Tahoma"/>
          <w:szCs w:val="24"/>
          <w:lang w:eastAsia="ar-SA"/>
        </w:rPr>
        <w:t xml:space="preserve"> </w:t>
      </w:r>
      <w:r>
        <w:rPr>
          <w:rFonts w:ascii="Tahoma" w:hAnsi="Tahoma" w:cs="Tahoma"/>
          <w:b/>
          <w:szCs w:val="24"/>
          <w:lang w:eastAsia="ar-SA"/>
        </w:rPr>
        <w:t>20.01</w:t>
      </w:r>
      <w:r w:rsidRPr="00B84398">
        <w:rPr>
          <w:rFonts w:ascii="Tahoma" w:hAnsi="Tahoma" w:cs="Tahoma"/>
          <w:b/>
          <w:szCs w:val="24"/>
          <w:lang w:eastAsia="ar-SA"/>
        </w:rPr>
        <w:t>.202</w:t>
      </w:r>
      <w:r>
        <w:rPr>
          <w:rFonts w:ascii="Tahoma" w:hAnsi="Tahoma" w:cs="Tahoma"/>
          <w:b/>
          <w:szCs w:val="24"/>
          <w:lang w:eastAsia="ar-SA"/>
        </w:rPr>
        <w:t>3</w:t>
      </w:r>
      <w:r w:rsidRPr="00B84398">
        <w:rPr>
          <w:rFonts w:ascii="Tahoma" w:hAnsi="Tahoma" w:cs="Tahoma"/>
          <w:szCs w:val="24"/>
          <w:lang w:eastAsia="ar-SA"/>
        </w:rPr>
        <w:t xml:space="preserve"> в 16 час. 00 мин. по московскому времени.</w:t>
      </w:r>
    </w:p>
    <w:p w14:paraId="465080CE" w14:textId="77777777" w:rsidR="000B07AA" w:rsidRPr="00B84398" w:rsidRDefault="000B07AA" w:rsidP="000B07AA">
      <w:pPr>
        <w:pStyle w:val="a6"/>
        <w:tabs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</w:p>
    <w:p w14:paraId="196A4364" w14:textId="77777777" w:rsidR="000B07AA" w:rsidRPr="00B84398" w:rsidRDefault="000B07AA" w:rsidP="000B07AA">
      <w:pPr>
        <w:pStyle w:val="a6"/>
        <w:numPr>
          <w:ilvl w:val="0"/>
          <w:numId w:val="16"/>
        </w:numPr>
        <w:tabs>
          <w:tab w:val="left" w:pos="0"/>
          <w:tab w:val="left" w:pos="284"/>
        </w:tabs>
        <w:suppressAutoHyphens/>
        <w:spacing w:before="240"/>
        <w:ind w:left="0" w:firstLine="0"/>
        <w:rPr>
          <w:rStyle w:val="a5"/>
          <w:rFonts w:ascii="Tahoma" w:hAnsi="Tahoma" w:cs="Tahoma"/>
          <w:color w:val="auto"/>
          <w:szCs w:val="24"/>
          <w:u w:val="none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Аукцион состоится </w:t>
      </w:r>
      <w:r>
        <w:rPr>
          <w:rFonts w:ascii="Tahoma" w:hAnsi="Tahoma" w:cs="Tahoma"/>
          <w:b/>
          <w:szCs w:val="24"/>
          <w:lang w:eastAsia="ar-SA"/>
        </w:rPr>
        <w:t>25.01</w:t>
      </w:r>
      <w:r w:rsidRPr="00B84398">
        <w:rPr>
          <w:rFonts w:ascii="Tahoma" w:hAnsi="Tahoma" w:cs="Tahoma"/>
          <w:b/>
          <w:szCs w:val="24"/>
          <w:lang w:eastAsia="ar-SA"/>
        </w:rPr>
        <w:t>.202</w:t>
      </w:r>
      <w:r>
        <w:rPr>
          <w:rFonts w:ascii="Tahoma" w:hAnsi="Tahoma" w:cs="Tahoma"/>
          <w:b/>
          <w:szCs w:val="24"/>
          <w:lang w:eastAsia="ar-SA"/>
        </w:rPr>
        <w:t>3</w:t>
      </w:r>
      <w:r w:rsidRPr="00B84398">
        <w:rPr>
          <w:rFonts w:ascii="Tahoma" w:hAnsi="Tahoma" w:cs="Tahoma"/>
          <w:szCs w:val="24"/>
          <w:lang w:eastAsia="ar-SA"/>
        </w:rPr>
        <w:t xml:space="preserve"> в 15 час. 00 мин. на электронной торговой площадке </w:t>
      </w:r>
      <w:hyperlink r:id="rId7" w:history="1">
        <w:r w:rsidRPr="00B84398">
          <w:rPr>
            <w:rStyle w:val="a5"/>
            <w:rFonts w:ascii="Tahoma" w:hAnsi="Tahoma" w:cs="Tahoma"/>
            <w:szCs w:val="24"/>
            <w:lang w:eastAsia="ar-SA"/>
          </w:rPr>
          <w:t>https://www.fabrikant.ru</w:t>
        </w:r>
      </w:hyperlink>
      <w:r w:rsidRPr="00B84398">
        <w:rPr>
          <w:rStyle w:val="a5"/>
          <w:rFonts w:ascii="Tahoma" w:hAnsi="Tahoma" w:cs="Tahoma"/>
          <w:szCs w:val="24"/>
          <w:lang w:eastAsia="ar-SA"/>
        </w:rPr>
        <w:t>:</w:t>
      </w:r>
    </w:p>
    <w:p w14:paraId="56D5B984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>6.1. Ход торговой процедуры:</w:t>
      </w:r>
    </w:p>
    <w:p w14:paraId="603AF176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6.1.1. После публикации Протокола рассмотрения заявок участников все участники аукциона ожидают наступления даты начала аукциона. </w:t>
      </w:r>
    </w:p>
    <w:p w14:paraId="504E1F5F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6.1.2. Сразу же после наступления даты начала аукциона каждый из допущенных к торгам претендентов (теперь – участник торгов) получает возможность делать ставки – торги начинаются. </w:t>
      </w:r>
    </w:p>
    <w:p w14:paraId="601661BE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6.1.3. Участник может делать ставки, отличающиеся от начальной/текущей цены на кратное число шагов, для чего около поля «Ваша ставка» размещены символы «-» и «+», которые позволяют изменять ставку кратно шагу аукциона. У участника есть возможность подписывать ставку с помощью ЭЦП. </w:t>
      </w:r>
    </w:p>
    <w:p w14:paraId="55B094E2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6.1.4. Все поданные ставки отображаются на странице «Аукцион» в порядке их поступления в двух таблицах: </w:t>
      </w:r>
    </w:p>
    <w:p w14:paraId="724C7A4A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- «Предложения участников аукциона» – содержит только последние ставки, поданные от каждого участника ТП; </w:t>
      </w:r>
    </w:p>
    <w:p w14:paraId="7AFC6111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- «Протокол проведения аукциона (предложения участников)» – содержит полный список поданных в ходе аукциона ставок от всех участников. </w:t>
      </w:r>
    </w:p>
    <w:p w14:paraId="3F24B081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6.1.5. Участник, сделавший ставку, может принять дальнейшее участие в торгах (сделать другую ставку) не дожидаясь, что кто-то из иных участников подаст Организатору своё ценовое предложение – перебьёт ставку. </w:t>
      </w:r>
    </w:p>
    <w:p w14:paraId="7D940AEB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6.1.6. Если на очередном шаге аукциона сразу несколько участников практически одновременно нажмут кнопку «Сделать ставку», то в этом случае победителем на этом </w:t>
      </w:r>
      <w:r w:rsidRPr="00B84398">
        <w:rPr>
          <w:rFonts w:ascii="Tahoma" w:hAnsi="Tahoma" w:cs="Tahoma"/>
          <w:szCs w:val="24"/>
          <w:lang w:eastAsia="ar-SA"/>
        </w:rPr>
        <w:lastRenderedPageBreak/>
        <w:t xml:space="preserve">этапе аукциона признаётся тот участник, ставка которого была по времени первой зарегистрирована в Системе (сервером ТС «Фабрикант»). При этом остальным участникам отправляется системное сообщение «Ваша ставка перебита». </w:t>
      </w:r>
    </w:p>
    <w:p w14:paraId="3373D335" w14:textId="77777777" w:rsidR="00C76059" w:rsidRPr="00B84398" w:rsidRDefault="00C76059" w:rsidP="00C76059">
      <w:pPr>
        <w:pStyle w:val="a6"/>
        <w:tabs>
          <w:tab w:val="left" w:pos="0"/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6.1.7. Если предложение поступает в течение последнего часа перед датой завершения аукциона, указанной в извещении, то эта дата автоматически сдвигается вперёд на 1 час. То есть реальное время завершения процедуры может отличаться от указанного в извещении.  </w:t>
      </w:r>
    </w:p>
    <w:p w14:paraId="7D7A5937" w14:textId="77777777" w:rsidR="00C76059" w:rsidRPr="00B84398" w:rsidRDefault="00C76059" w:rsidP="00C76059">
      <w:pPr>
        <w:pStyle w:val="a6"/>
        <w:tabs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</w:p>
    <w:p w14:paraId="59BD7F53" w14:textId="7BBF4BF9" w:rsidR="00C76059" w:rsidRPr="00B84398" w:rsidRDefault="00C76059" w:rsidP="00C76059">
      <w:pPr>
        <w:pStyle w:val="a6"/>
        <w:numPr>
          <w:ilvl w:val="0"/>
          <w:numId w:val="16"/>
        </w:numPr>
        <w:tabs>
          <w:tab w:val="left" w:pos="284"/>
        </w:tabs>
        <w:suppressAutoHyphens/>
        <w:spacing w:before="240"/>
        <w:ind w:left="0" w:firstLine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Осмотр предметов торгов осуществляется до 16 час. 00 мин. </w:t>
      </w:r>
      <w:r w:rsidR="000B07AA">
        <w:rPr>
          <w:rFonts w:ascii="Tahoma" w:hAnsi="Tahoma" w:cs="Tahoma"/>
          <w:b/>
          <w:szCs w:val="24"/>
          <w:lang w:eastAsia="ar-SA"/>
        </w:rPr>
        <w:t>12.01.2023</w:t>
      </w:r>
      <w:r w:rsidR="000B07AA" w:rsidRPr="00B84398">
        <w:rPr>
          <w:rFonts w:ascii="Tahoma" w:hAnsi="Tahoma" w:cs="Tahoma"/>
          <w:szCs w:val="24"/>
          <w:lang w:eastAsia="ar-SA"/>
        </w:rPr>
        <w:t xml:space="preserve"> </w:t>
      </w:r>
      <w:r w:rsidRPr="00B84398">
        <w:rPr>
          <w:rFonts w:ascii="Tahoma" w:hAnsi="Tahoma" w:cs="Tahoma"/>
          <w:szCs w:val="24"/>
          <w:lang w:eastAsia="ar-SA"/>
        </w:rPr>
        <w:t>по предварительной заявке.</w:t>
      </w:r>
    </w:p>
    <w:p w14:paraId="55CA862B" w14:textId="77777777" w:rsidR="00C76059" w:rsidRPr="00B84398" w:rsidRDefault="00C76059" w:rsidP="00C76059">
      <w:pPr>
        <w:pStyle w:val="a6"/>
        <w:tabs>
          <w:tab w:val="left" w:pos="284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</w:p>
    <w:p w14:paraId="5589F27E" w14:textId="77777777" w:rsidR="00C76059" w:rsidRPr="00B84398" w:rsidRDefault="00C76059" w:rsidP="00C76059">
      <w:pPr>
        <w:pStyle w:val="a6"/>
        <w:numPr>
          <w:ilvl w:val="0"/>
          <w:numId w:val="16"/>
        </w:numPr>
        <w:tabs>
          <w:tab w:val="left" w:pos="426"/>
        </w:tabs>
        <w:spacing w:before="240"/>
        <w:ind w:left="0" w:firstLine="0"/>
        <w:rPr>
          <w:rFonts w:ascii="Tahoma" w:hAnsi="Tahoma" w:cs="Tahoma"/>
        </w:rPr>
      </w:pPr>
      <w:r w:rsidRPr="00B84398">
        <w:rPr>
          <w:rFonts w:ascii="Tahoma" w:hAnsi="Tahoma" w:cs="Tahoma"/>
          <w:szCs w:val="24"/>
          <w:lang w:eastAsia="ar-SA"/>
        </w:rPr>
        <w:t>По вопросам осмотра имущества</w:t>
      </w:r>
      <w:r w:rsidRPr="00B84398">
        <w:rPr>
          <w:rFonts w:ascii="Tahoma" w:hAnsi="Tahoma" w:cs="Tahoma"/>
        </w:rPr>
        <w:t xml:space="preserve"> по адресу: 183038, г. Мурманск, </w:t>
      </w:r>
      <w:r w:rsidRPr="00B84398">
        <w:rPr>
          <w:rFonts w:ascii="Tahoma" w:hAnsi="Tahoma" w:cs="Tahoma"/>
          <w:szCs w:val="24"/>
          <w:lang w:eastAsia="ar-SA"/>
        </w:rPr>
        <w:t>Портовый пр., д. 31, обращаться к контактным лицам ежедневно по рабочим дням с 09 час. 00 мин. до 18 час. 00 мин. по московскому времени:</w:t>
      </w:r>
    </w:p>
    <w:p w14:paraId="2828A191" w14:textId="77777777" w:rsidR="00C76059" w:rsidRPr="00B84398" w:rsidRDefault="00C76059" w:rsidP="00C76059">
      <w:pPr>
        <w:pStyle w:val="a6"/>
        <w:tabs>
          <w:tab w:val="left" w:pos="426"/>
        </w:tabs>
        <w:spacing w:before="240"/>
        <w:ind w:left="0"/>
        <w:rPr>
          <w:rFonts w:ascii="Tahoma" w:hAnsi="Tahoma" w:cs="Tahoma"/>
        </w:rPr>
      </w:pPr>
    </w:p>
    <w:p w14:paraId="78F21B59" w14:textId="77777777" w:rsidR="000B07AA" w:rsidRPr="00B84398" w:rsidRDefault="000B07AA" w:rsidP="000B07AA">
      <w:pPr>
        <w:pStyle w:val="a6"/>
        <w:tabs>
          <w:tab w:val="left" w:pos="426"/>
        </w:tabs>
        <w:spacing w:before="240" w:line="276" w:lineRule="auto"/>
        <w:ind w:left="0"/>
        <w:rPr>
          <w:rFonts w:ascii="Tahoma" w:hAnsi="Tahoma" w:cs="Tahoma"/>
        </w:rPr>
      </w:pPr>
      <w:r w:rsidRPr="00B84398">
        <w:rPr>
          <w:rFonts w:ascii="Tahoma" w:hAnsi="Tahoma" w:cs="Tahoma"/>
          <w:szCs w:val="24"/>
          <w:lang w:eastAsia="ar-SA"/>
        </w:rPr>
        <w:t xml:space="preserve">- по </w:t>
      </w:r>
      <w:r w:rsidRPr="00B84AFE">
        <w:rPr>
          <w:rFonts w:ascii="Tahoma" w:hAnsi="Tahoma" w:cs="Tahoma"/>
          <w:szCs w:val="24"/>
          <w:shd w:val="clear" w:color="auto" w:fill="FFFFFF"/>
          <w:lang w:eastAsia="ar-SA"/>
        </w:rPr>
        <w:t>погрузчик</w:t>
      </w:r>
      <w:r>
        <w:rPr>
          <w:rFonts w:ascii="Tahoma" w:hAnsi="Tahoma" w:cs="Tahoma"/>
          <w:szCs w:val="24"/>
          <w:shd w:val="clear" w:color="auto" w:fill="FFFFFF"/>
          <w:lang w:eastAsia="ar-SA"/>
        </w:rPr>
        <w:t>у</w:t>
      </w:r>
      <w:r w:rsidRPr="00B84398">
        <w:rPr>
          <w:rFonts w:ascii="Tahoma" w:hAnsi="Tahoma" w:cs="Tahoma"/>
          <w:szCs w:val="24"/>
          <w:lang w:eastAsia="ar-SA"/>
        </w:rPr>
        <w:t xml:space="preserve">: </w:t>
      </w:r>
      <w:r w:rsidRPr="00B84398">
        <w:rPr>
          <w:rFonts w:ascii="Tahoma" w:hAnsi="Tahoma" w:cs="Tahoma"/>
        </w:rPr>
        <w:t xml:space="preserve">Полуэктов Анатолий Валерьевич, конт. тел. 8 (8152) 558-185, </w:t>
      </w:r>
      <w:r w:rsidRPr="00B84398">
        <w:rPr>
          <w:rFonts w:ascii="Tahoma" w:hAnsi="Tahoma" w:cs="Tahoma"/>
          <w:lang w:val="en-US"/>
        </w:rPr>
        <w:t>e</w:t>
      </w:r>
      <w:r w:rsidRPr="00B84398">
        <w:rPr>
          <w:rFonts w:ascii="Tahoma" w:hAnsi="Tahoma" w:cs="Tahoma"/>
        </w:rPr>
        <w:t>-</w:t>
      </w:r>
      <w:r w:rsidRPr="00B84398">
        <w:rPr>
          <w:rFonts w:ascii="Tahoma" w:hAnsi="Tahoma" w:cs="Tahoma"/>
          <w:lang w:val="en-US"/>
        </w:rPr>
        <w:t>mail</w:t>
      </w:r>
      <w:r w:rsidRPr="00B84398">
        <w:rPr>
          <w:rFonts w:ascii="Tahoma" w:hAnsi="Tahoma" w:cs="Tahoma"/>
        </w:rPr>
        <w:t xml:space="preserve">: </w:t>
      </w:r>
      <w:hyperlink r:id="rId8" w:history="1">
        <w:r w:rsidRPr="00B84398">
          <w:rPr>
            <w:rStyle w:val="a5"/>
            <w:rFonts w:ascii="Tahoma" w:hAnsi="Tahoma" w:cs="Tahoma"/>
          </w:rPr>
          <w:t>PoluektovAV@nornik.ru</w:t>
        </w:r>
      </w:hyperlink>
      <w:r w:rsidRPr="00B84398">
        <w:rPr>
          <w:rStyle w:val="a5"/>
          <w:rFonts w:ascii="Tahoma" w:hAnsi="Tahoma" w:cs="Tahoma"/>
        </w:rPr>
        <w:t>,</w:t>
      </w:r>
      <w:r w:rsidRPr="00B84398">
        <w:rPr>
          <w:rFonts w:ascii="Tahoma" w:hAnsi="Tahoma" w:cs="Tahoma"/>
        </w:rPr>
        <w:t xml:space="preserve"> замещающий сотрудник при отсутствии: Бабенков Александр Олегович </w:t>
      </w:r>
      <w:r w:rsidRPr="00B84398">
        <w:rPr>
          <w:rFonts w:ascii="Tahoma" w:hAnsi="Tahoma" w:cs="Tahoma"/>
          <w:szCs w:val="24"/>
          <w:lang w:eastAsia="ar-SA"/>
        </w:rPr>
        <w:t>конт. тел. 8 (8152) 558-182</w:t>
      </w:r>
      <w:r w:rsidRPr="00B84398">
        <w:rPr>
          <w:rFonts w:ascii="Tahoma" w:hAnsi="Tahoma" w:cs="Tahoma"/>
        </w:rPr>
        <w:t xml:space="preserve"> </w:t>
      </w:r>
      <w:r w:rsidRPr="00B84398">
        <w:rPr>
          <w:rFonts w:ascii="Tahoma" w:hAnsi="Tahoma" w:cs="Tahoma"/>
          <w:szCs w:val="24"/>
          <w:lang w:eastAsia="ar-SA"/>
        </w:rPr>
        <w:t>e-mail</w:t>
      </w:r>
      <w:r w:rsidRPr="00B84398">
        <w:rPr>
          <w:rFonts w:ascii="Tahoma" w:hAnsi="Tahoma" w:cs="Tahoma"/>
        </w:rPr>
        <w:t xml:space="preserve">: </w:t>
      </w:r>
      <w:hyperlink r:id="rId9" w:history="1">
        <w:r w:rsidRPr="00B84398">
          <w:rPr>
            <w:rStyle w:val="a5"/>
            <w:rFonts w:ascii="Tahoma" w:hAnsi="Tahoma" w:cs="Tahoma"/>
          </w:rPr>
          <w:t>BabenkovAO@nornik.ru</w:t>
        </w:r>
      </w:hyperlink>
      <w:r w:rsidRPr="00B84398">
        <w:rPr>
          <w:rFonts w:ascii="Tahoma" w:hAnsi="Tahoma" w:cs="Tahoma"/>
        </w:rPr>
        <w:t>.</w:t>
      </w:r>
    </w:p>
    <w:p w14:paraId="7B1026E1" w14:textId="77777777" w:rsidR="000B07AA" w:rsidRPr="00B84398" w:rsidRDefault="000B07AA" w:rsidP="000B07AA">
      <w:pPr>
        <w:pStyle w:val="a6"/>
        <w:tabs>
          <w:tab w:val="left" w:pos="426"/>
        </w:tabs>
        <w:spacing w:before="240" w:line="276" w:lineRule="auto"/>
        <w:ind w:left="0"/>
        <w:rPr>
          <w:rFonts w:ascii="Tahoma" w:hAnsi="Tahoma" w:cs="Tahoma"/>
        </w:rPr>
      </w:pPr>
    </w:p>
    <w:p w14:paraId="35B08830" w14:textId="77777777" w:rsidR="000B07AA" w:rsidRPr="00B84398" w:rsidRDefault="000B07AA" w:rsidP="000B07AA">
      <w:pPr>
        <w:pStyle w:val="a6"/>
        <w:tabs>
          <w:tab w:val="left" w:pos="426"/>
        </w:tabs>
        <w:spacing w:before="240" w:line="276" w:lineRule="auto"/>
        <w:ind w:left="0"/>
        <w:rPr>
          <w:rFonts w:ascii="Tahoma" w:hAnsi="Tahoma" w:cs="Tahoma"/>
        </w:rPr>
      </w:pPr>
      <w:r w:rsidRPr="00B84398">
        <w:rPr>
          <w:rFonts w:ascii="Tahoma" w:hAnsi="Tahoma" w:cs="Tahoma"/>
          <w:szCs w:val="24"/>
          <w:lang w:eastAsia="ar-SA"/>
        </w:rPr>
        <w:t xml:space="preserve">- по </w:t>
      </w:r>
      <w:r>
        <w:rPr>
          <w:rFonts w:ascii="Tahoma" w:hAnsi="Tahoma" w:cs="Tahoma"/>
          <w:szCs w:val="24"/>
          <w:lang w:eastAsia="ar-SA"/>
        </w:rPr>
        <w:t>помещению для обогрева</w:t>
      </w:r>
      <w:r w:rsidRPr="00B84398">
        <w:rPr>
          <w:rFonts w:ascii="Tahoma" w:hAnsi="Tahoma" w:cs="Tahoma"/>
          <w:szCs w:val="24"/>
          <w:lang w:eastAsia="ar-SA"/>
        </w:rPr>
        <w:t xml:space="preserve">: </w:t>
      </w:r>
      <w:r w:rsidRPr="005D5650">
        <w:rPr>
          <w:rFonts w:ascii="Tahoma" w:hAnsi="Tahoma" w:cs="Tahoma"/>
          <w:szCs w:val="24"/>
          <w:lang w:eastAsia="ar-SA"/>
        </w:rPr>
        <w:t>Кукатов Александр Владимирович</w:t>
      </w:r>
      <w:r w:rsidRPr="00B84398">
        <w:rPr>
          <w:rFonts w:ascii="Tahoma" w:hAnsi="Tahoma" w:cs="Tahoma"/>
          <w:szCs w:val="24"/>
          <w:lang w:eastAsia="ar-SA"/>
        </w:rPr>
        <w:t>, конт. тел. 8 (8152) 558-</w:t>
      </w:r>
      <w:r w:rsidRPr="005D5650">
        <w:rPr>
          <w:rFonts w:ascii="Tahoma" w:hAnsi="Tahoma" w:cs="Tahoma"/>
          <w:szCs w:val="24"/>
          <w:lang w:eastAsia="ar-SA"/>
        </w:rPr>
        <w:t>030</w:t>
      </w:r>
      <w:r w:rsidRPr="00B84398">
        <w:rPr>
          <w:rFonts w:ascii="Tahoma" w:hAnsi="Tahoma" w:cs="Tahoma"/>
          <w:szCs w:val="24"/>
          <w:lang w:eastAsia="ar-SA"/>
        </w:rPr>
        <w:t>,</w:t>
      </w:r>
      <w:r w:rsidRPr="00B84398">
        <w:rPr>
          <w:rFonts w:ascii="Tahoma" w:hAnsi="Tahoma" w:cs="Tahoma"/>
        </w:rPr>
        <w:t xml:space="preserve"> </w:t>
      </w:r>
      <w:r w:rsidRPr="00B84398">
        <w:rPr>
          <w:rFonts w:ascii="Tahoma" w:hAnsi="Tahoma" w:cs="Tahoma"/>
          <w:lang w:val="en-US"/>
        </w:rPr>
        <w:t>e</w:t>
      </w:r>
      <w:r w:rsidRPr="00B84398">
        <w:rPr>
          <w:rFonts w:ascii="Tahoma" w:hAnsi="Tahoma" w:cs="Tahoma"/>
        </w:rPr>
        <w:t>-</w:t>
      </w:r>
      <w:r w:rsidRPr="00B84398">
        <w:rPr>
          <w:rFonts w:ascii="Tahoma" w:hAnsi="Tahoma" w:cs="Tahoma"/>
          <w:lang w:val="en-US"/>
        </w:rPr>
        <w:t>mail</w:t>
      </w:r>
      <w:r w:rsidRPr="00B84398">
        <w:rPr>
          <w:rFonts w:ascii="Tahoma" w:hAnsi="Tahoma" w:cs="Tahoma"/>
        </w:rPr>
        <w:t xml:space="preserve">: </w:t>
      </w:r>
      <w:hyperlink r:id="rId10" w:history="1">
        <w:r w:rsidRPr="007869A7">
          <w:rPr>
            <w:rStyle w:val="a5"/>
            <w:rFonts w:ascii="Tahoma" w:hAnsi="Tahoma" w:cs="Tahoma"/>
          </w:rPr>
          <w:t>KukatovAV@nornik.ru</w:t>
        </w:r>
      </w:hyperlink>
      <w:r>
        <w:rPr>
          <w:rFonts w:ascii="Tahoma" w:hAnsi="Tahoma" w:cs="Tahoma"/>
          <w:szCs w:val="24"/>
          <w:lang w:eastAsia="ar-SA"/>
        </w:rPr>
        <w:t xml:space="preserve">, </w:t>
      </w:r>
      <w:r w:rsidRPr="00B84398">
        <w:rPr>
          <w:rFonts w:ascii="Tahoma" w:hAnsi="Tahoma" w:cs="Tahoma"/>
        </w:rPr>
        <w:t xml:space="preserve">замещающий сотрудник при отсутствии: </w:t>
      </w:r>
      <w:r w:rsidRPr="005D5650">
        <w:rPr>
          <w:rFonts w:ascii="Tahoma" w:hAnsi="Tahoma" w:cs="Tahoma"/>
        </w:rPr>
        <w:t>Донченко Михаил Владимирович</w:t>
      </w:r>
      <w:r w:rsidRPr="00B84398">
        <w:rPr>
          <w:rFonts w:ascii="Tahoma" w:hAnsi="Tahoma" w:cs="Tahoma"/>
        </w:rPr>
        <w:t>, конт. тел. 8 (8152) 558-</w:t>
      </w:r>
      <w:r>
        <w:rPr>
          <w:rFonts w:ascii="Tahoma" w:hAnsi="Tahoma" w:cs="Tahoma"/>
        </w:rPr>
        <w:t>221</w:t>
      </w:r>
      <w:r w:rsidRPr="00B84398">
        <w:rPr>
          <w:rFonts w:ascii="Tahoma" w:hAnsi="Tahoma" w:cs="Tahoma"/>
        </w:rPr>
        <w:t xml:space="preserve">, </w:t>
      </w:r>
      <w:r w:rsidRPr="00B84398">
        <w:rPr>
          <w:rFonts w:ascii="Tahoma" w:hAnsi="Tahoma" w:cs="Tahoma"/>
          <w:lang w:val="en-US"/>
        </w:rPr>
        <w:t>e</w:t>
      </w:r>
      <w:r w:rsidRPr="00B84398">
        <w:rPr>
          <w:rFonts w:ascii="Tahoma" w:hAnsi="Tahoma" w:cs="Tahoma"/>
        </w:rPr>
        <w:t>-</w:t>
      </w:r>
      <w:r w:rsidRPr="00B84398">
        <w:rPr>
          <w:rFonts w:ascii="Tahoma" w:hAnsi="Tahoma" w:cs="Tahoma"/>
          <w:lang w:val="en-US"/>
        </w:rPr>
        <w:t>mail</w:t>
      </w:r>
      <w:r w:rsidRPr="00B84398">
        <w:rPr>
          <w:rFonts w:ascii="Tahoma" w:hAnsi="Tahoma" w:cs="Tahoma"/>
        </w:rPr>
        <w:t xml:space="preserve">: </w:t>
      </w:r>
      <w:r w:rsidRPr="00B84398">
        <w:rPr>
          <w:rFonts w:ascii="Tahoma" w:hAnsi="Tahoma" w:cs="Tahoma"/>
          <w:szCs w:val="24"/>
          <w:lang w:eastAsia="ar-SA"/>
        </w:rPr>
        <w:t xml:space="preserve"> </w:t>
      </w:r>
      <w:r w:rsidRPr="005D5650">
        <w:rPr>
          <w:rStyle w:val="a5"/>
          <w:rFonts w:ascii="Tahoma" w:hAnsi="Tahoma" w:cs="Tahoma"/>
        </w:rPr>
        <w:t>DonchenkoMV@nornik.ru</w:t>
      </w:r>
    </w:p>
    <w:p w14:paraId="185840F3" w14:textId="77777777" w:rsidR="00C76059" w:rsidRPr="00B84398" w:rsidRDefault="00C76059" w:rsidP="00C76059">
      <w:pPr>
        <w:pStyle w:val="a6"/>
        <w:tabs>
          <w:tab w:val="left" w:pos="426"/>
        </w:tabs>
        <w:spacing w:before="240"/>
        <w:ind w:left="0"/>
        <w:rPr>
          <w:rFonts w:ascii="Tahoma" w:hAnsi="Tahoma" w:cs="Tahoma"/>
        </w:rPr>
      </w:pPr>
    </w:p>
    <w:p w14:paraId="0CC07668" w14:textId="77777777" w:rsidR="00C76059" w:rsidRPr="00B84398" w:rsidRDefault="00C76059" w:rsidP="00C76059">
      <w:pPr>
        <w:pStyle w:val="a6"/>
        <w:numPr>
          <w:ilvl w:val="0"/>
          <w:numId w:val="16"/>
        </w:numPr>
        <w:tabs>
          <w:tab w:val="left" w:pos="284"/>
        </w:tabs>
        <w:spacing w:before="240" w:after="240"/>
        <w:ind w:left="0" w:firstLine="0"/>
        <w:rPr>
          <w:rStyle w:val="a5"/>
          <w:rFonts w:ascii="Tahoma" w:hAnsi="Tahoma" w:cs="Tahoma"/>
          <w:color w:val="auto"/>
          <w:u w:val="none"/>
        </w:rPr>
      </w:pPr>
      <w:r w:rsidRPr="00B84398">
        <w:rPr>
          <w:rFonts w:ascii="Tahoma" w:hAnsi="Tahoma" w:cs="Tahoma"/>
          <w:lang w:eastAsia="ar-SA"/>
        </w:rPr>
        <w:t xml:space="preserve">По вопросам проведения аукциона, получения документации об аукционе, ознакомления с формой заявки и проектом договора купли-продажи, обращаться к Рыхлюк Дарье Андреевне ежедневно по рабочим дням с 10 час. 00 мин. до 17 час. 00 мин. по московскому времени, по адресу: 183038, г. Мурманск, ул. Журбы, д. 6, каб. 409.3, конт. тел. 8 (8152) 558-157, e-mail: </w:t>
      </w:r>
      <w:hyperlink r:id="rId11" w:history="1">
        <w:r w:rsidRPr="00B84398">
          <w:rPr>
            <w:rStyle w:val="a5"/>
            <w:rFonts w:ascii="Tahoma" w:hAnsi="Tahoma" w:cs="Tahoma"/>
            <w:lang w:val="en-US"/>
          </w:rPr>
          <w:t>RykhlyukDA</w:t>
        </w:r>
        <w:r w:rsidRPr="00B84398">
          <w:rPr>
            <w:rStyle w:val="a5"/>
            <w:rFonts w:ascii="Tahoma" w:hAnsi="Tahoma" w:cs="Tahoma"/>
          </w:rPr>
          <w:t>@</w:t>
        </w:r>
        <w:r w:rsidRPr="00B84398">
          <w:rPr>
            <w:rStyle w:val="a5"/>
            <w:rFonts w:ascii="Tahoma" w:hAnsi="Tahoma" w:cs="Tahoma"/>
            <w:lang w:val="en-US"/>
          </w:rPr>
          <w:t>nornik</w:t>
        </w:r>
        <w:r w:rsidRPr="00B84398">
          <w:rPr>
            <w:rStyle w:val="a5"/>
            <w:rFonts w:ascii="Tahoma" w:hAnsi="Tahoma" w:cs="Tahoma"/>
          </w:rPr>
          <w:t>.</w:t>
        </w:r>
        <w:r w:rsidRPr="00B84398">
          <w:rPr>
            <w:rStyle w:val="a5"/>
            <w:rFonts w:ascii="Tahoma" w:hAnsi="Tahoma" w:cs="Tahoma"/>
            <w:lang w:val="en-US"/>
          </w:rPr>
          <w:t>ru</w:t>
        </w:r>
      </w:hyperlink>
    </w:p>
    <w:p w14:paraId="4E8B3C3D" w14:textId="77777777" w:rsidR="00C76059" w:rsidRPr="00B84398" w:rsidRDefault="00C76059" w:rsidP="00C76059">
      <w:pPr>
        <w:pStyle w:val="a6"/>
        <w:tabs>
          <w:tab w:val="left" w:pos="284"/>
        </w:tabs>
        <w:spacing w:before="240" w:after="240"/>
        <w:ind w:left="0"/>
        <w:rPr>
          <w:rFonts w:ascii="Tahoma" w:hAnsi="Tahoma" w:cs="Tahoma"/>
        </w:rPr>
      </w:pPr>
    </w:p>
    <w:p w14:paraId="4E92BC70" w14:textId="77777777" w:rsidR="00C76059" w:rsidRPr="00B84398" w:rsidRDefault="00C76059" w:rsidP="00C76059">
      <w:pPr>
        <w:pStyle w:val="a6"/>
        <w:numPr>
          <w:ilvl w:val="0"/>
          <w:numId w:val="16"/>
        </w:numPr>
        <w:tabs>
          <w:tab w:val="left" w:pos="426"/>
        </w:tabs>
        <w:suppressAutoHyphens/>
        <w:spacing w:before="240"/>
        <w:ind w:left="0" w:firstLine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shd w:val="clear" w:color="auto" w:fill="FFFFFF"/>
          <w:lang w:eastAsia="ar-SA"/>
        </w:rPr>
        <w:t>Победителем аукциона по конкретному лоту признается лицо, предложившее</w:t>
      </w:r>
      <w:r w:rsidRPr="00B84398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14:paraId="6E53EB14" w14:textId="77777777" w:rsidR="00C76059" w:rsidRPr="00B84398" w:rsidRDefault="00C76059" w:rsidP="00C76059">
      <w:pPr>
        <w:pStyle w:val="a6"/>
        <w:tabs>
          <w:tab w:val="left" w:pos="426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</w:p>
    <w:p w14:paraId="246E48AA" w14:textId="77777777" w:rsidR="00C76059" w:rsidRPr="00B84398" w:rsidRDefault="00C76059" w:rsidP="00C76059">
      <w:pPr>
        <w:pStyle w:val="a6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before="240"/>
        <w:ind w:left="0" w:firstLine="0"/>
        <w:rPr>
          <w:rFonts w:ascii="Tahoma" w:hAnsi="Tahoma" w:cs="Tahoma"/>
          <w:szCs w:val="24"/>
          <w:lang w:eastAsia="ar-SA"/>
        </w:rPr>
      </w:pPr>
      <w:r w:rsidRPr="00B84398">
        <w:rPr>
          <w:rFonts w:ascii="Tahoma" w:hAnsi="Tahoma" w:cs="Tahoma"/>
          <w:szCs w:val="24"/>
          <w:lang w:eastAsia="ar-SA"/>
        </w:rPr>
        <w:t xml:space="preserve">Договор купли-продажи заключается между Продавцом и победителем аукциона в течение 15 </w:t>
      </w:r>
      <w:r w:rsidRPr="00B84398">
        <w:rPr>
          <w:rFonts w:ascii="Tahoma" w:hAnsi="Tahoma" w:cs="Tahoma"/>
        </w:rPr>
        <w:t>(пятнадцати) календарных дней с даты проведения торгов. При уклонении (отказе) победителя аукциона от заключения договора купли-продажи в указанный срок задаток не возвращается. Результаты аукциона аннулируются Продавцом.</w:t>
      </w:r>
    </w:p>
    <w:p w14:paraId="35E678E6" w14:textId="77777777" w:rsidR="00C76059" w:rsidRPr="00B84398" w:rsidRDefault="00C76059" w:rsidP="00C76059">
      <w:pPr>
        <w:pStyle w:val="a6"/>
        <w:tabs>
          <w:tab w:val="left" w:pos="284"/>
          <w:tab w:val="left" w:pos="426"/>
        </w:tabs>
        <w:suppressAutoHyphens/>
        <w:spacing w:before="240"/>
        <w:ind w:left="0"/>
        <w:rPr>
          <w:rFonts w:ascii="Tahoma" w:hAnsi="Tahoma" w:cs="Tahoma"/>
          <w:szCs w:val="24"/>
          <w:lang w:eastAsia="ar-SA"/>
        </w:rPr>
      </w:pPr>
    </w:p>
    <w:p w14:paraId="65B8F2E8" w14:textId="77777777" w:rsidR="00C76059" w:rsidRPr="00B84398" w:rsidRDefault="00C76059" w:rsidP="00C76059">
      <w:pPr>
        <w:pStyle w:val="a6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before="240"/>
        <w:ind w:left="0" w:right="17" w:firstLine="0"/>
        <w:rPr>
          <w:rFonts w:ascii="Tahoma" w:hAnsi="Tahoma" w:cs="Tahoma"/>
        </w:rPr>
      </w:pPr>
      <w:r w:rsidRPr="00B84398">
        <w:rPr>
          <w:rFonts w:ascii="Tahoma" w:hAnsi="Tahoma" w:cs="Tahoma"/>
          <w:szCs w:val="24"/>
          <w:shd w:val="clear" w:color="auto" w:fill="FFFFFF"/>
          <w:lang w:eastAsia="ar-SA"/>
        </w:rPr>
        <w:t>Организатор</w:t>
      </w:r>
      <w:r w:rsidRPr="00B84398">
        <w:rPr>
          <w:rFonts w:ascii="Tahoma" w:hAnsi="Tahoma" w:cs="Tahoma"/>
          <w:shd w:val="clear" w:color="auto" w:fill="FFFFFF"/>
        </w:rPr>
        <w:t xml:space="preserve"> аукциона вправе отказаться от проведения аукциона не позднее чем за 3 (три) календарных дня до </w:t>
      </w:r>
      <w:r w:rsidRPr="00B84398">
        <w:rPr>
          <w:rFonts w:ascii="Tahoma" w:hAnsi="Tahoma" w:cs="Tahoma"/>
        </w:rPr>
        <w:t>наступления даты проведения аукциона.</w:t>
      </w:r>
    </w:p>
    <w:p w14:paraId="034BA8F1" w14:textId="77777777" w:rsidR="00C76059" w:rsidRPr="00B84398" w:rsidRDefault="00C76059" w:rsidP="00C76059">
      <w:pPr>
        <w:pStyle w:val="a6"/>
        <w:tabs>
          <w:tab w:val="left" w:pos="284"/>
          <w:tab w:val="left" w:pos="426"/>
        </w:tabs>
        <w:suppressAutoHyphens/>
        <w:spacing w:before="240"/>
        <w:ind w:left="0" w:right="17"/>
        <w:rPr>
          <w:rFonts w:ascii="Tahoma" w:hAnsi="Tahoma" w:cs="Tahoma"/>
        </w:rPr>
      </w:pPr>
    </w:p>
    <w:p w14:paraId="089CE64B" w14:textId="77777777" w:rsidR="00C76059" w:rsidRPr="00B84398" w:rsidRDefault="00C76059" w:rsidP="00C76059">
      <w:pPr>
        <w:pStyle w:val="a6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before="240"/>
        <w:ind w:left="0" w:firstLine="0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B84398">
        <w:rPr>
          <w:rFonts w:ascii="Tahoma" w:hAnsi="Tahoma" w:cs="Tahoma"/>
          <w:szCs w:val="24"/>
          <w:shd w:val="clear" w:color="auto" w:fill="FFFFFF"/>
          <w:lang w:eastAsia="ar-SA"/>
        </w:rPr>
        <w:t xml:space="preserve">Извещение об отказе от проведения аукциона размещается на сайте </w:t>
      </w:r>
      <w:hyperlink r:id="rId12" w:history="1">
        <w:r w:rsidRPr="00B84398">
          <w:rPr>
            <w:rStyle w:val="a5"/>
            <w:rFonts w:ascii="Tahoma" w:hAnsi="Tahoma" w:cs="Tahoma"/>
          </w:rPr>
          <w:t>https://www.nornickel.ru/non-core-assets/updates/</w:t>
        </w:r>
      </w:hyperlink>
      <w:r w:rsidRPr="00B84398">
        <w:rPr>
          <w:rFonts w:ascii="Tahoma" w:hAnsi="Tahoma" w:cs="Tahoma"/>
        </w:rPr>
        <w:t xml:space="preserve"> </w:t>
      </w:r>
      <w:r w:rsidRPr="00B84398">
        <w:rPr>
          <w:rFonts w:ascii="Tahoma" w:hAnsi="Tahoma" w:cs="Tahoma"/>
          <w:szCs w:val="24"/>
          <w:shd w:val="clear" w:color="auto" w:fill="FFFFFF"/>
          <w:lang w:eastAsia="ar-SA"/>
        </w:rPr>
        <w:t xml:space="preserve">и </w:t>
      </w:r>
      <w:hyperlink r:id="rId13" w:history="1">
        <w:r w:rsidRPr="00B84398">
          <w:rPr>
            <w:rStyle w:val="a5"/>
            <w:rFonts w:ascii="Tahoma" w:hAnsi="Tahoma" w:cs="Tahoma"/>
            <w:szCs w:val="24"/>
            <w:shd w:val="clear" w:color="auto" w:fill="FFFFFF"/>
            <w:lang w:eastAsia="ar-SA"/>
          </w:rPr>
          <w:t>https://www.fabrikant.ru</w:t>
        </w:r>
      </w:hyperlink>
      <w:r w:rsidRPr="00B84398">
        <w:rPr>
          <w:rFonts w:ascii="Tahoma" w:hAnsi="Tahoma" w:cs="Tahoma"/>
          <w:szCs w:val="24"/>
          <w:shd w:val="clear" w:color="auto" w:fill="FFFFFF"/>
          <w:lang w:eastAsia="ar-SA"/>
        </w:rPr>
        <w:t xml:space="preserve">. </w:t>
      </w:r>
    </w:p>
    <w:p w14:paraId="063B7C55" w14:textId="77777777" w:rsidR="00C76059" w:rsidRPr="00B84398" w:rsidRDefault="00C76059" w:rsidP="00C76059">
      <w:pPr>
        <w:pStyle w:val="a6"/>
        <w:tabs>
          <w:tab w:val="left" w:pos="284"/>
          <w:tab w:val="left" w:pos="426"/>
        </w:tabs>
        <w:suppressAutoHyphens/>
        <w:spacing w:before="240"/>
        <w:ind w:left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14:paraId="38F73E3A" w14:textId="77777777" w:rsidR="00C76059" w:rsidRPr="00C76059" w:rsidRDefault="00C76059" w:rsidP="00C76059">
      <w:pPr>
        <w:pStyle w:val="a6"/>
        <w:numPr>
          <w:ilvl w:val="0"/>
          <w:numId w:val="16"/>
        </w:numPr>
        <w:tabs>
          <w:tab w:val="left" w:pos="284"/>
          <w:tab w:val="left" w:pos="426"/>
        </w:tabs>
        <w:suppressAutoHyphens/>
        <w:spacing w:before="240" w:after="200"/>
        <w:ind w:left="0" w:right="17" w:firstLine="0"/>
        <w:rPr>
          <w:rFonts w:ascii="Tahoma" w:hAnsi="Tahoma" w:cs="Tahoma"/>
          <w:b/>
          <w:szCs w:val="24"/>
          <w:lang w:eastAsia="ar-SA"/>
        </w:rPr>
      </w:pPr>
      <w:r w:rsidRPr="00C76059">
        <w:rPr>
          <w:rFonts w:ascii="Tahoma" w:hAnsi="Tahoma" w:cs="Tahoma"/>
          <w:szCs w:val="24"/>
          <w:lang w:eastAsia="ar-SA"/>
        </w:rPr>
        <w:t xml:space="preserve">Адрес, по которому претенденты могут ознакомиться с документацией, необходимой для участия в продаже, в частности, с формой заявки, требованиями к претендентам по оформлению документов, проектом договора купли-продажи, иными сведениями или направить письменный запрос на получение необходимой документации - Аукционная документация размещена на ЭТП Фабрикант </w:t>
      </w:r>
      <w:hyperlink r:id="rId14" w:history="1">
        <w:r w:rsidRPr="00C76059">
          <w:rPr>
            <w:rStyle w:val="a5"/>
            <w:rFonts w:ascii="Tahoma" w:hAnsi="Tahoma" w:cs="Tahoma"/>
            <w:szCs w:val="24"/>
            <w:lang w:eastAsia="ar-SA"/>
          </w:rPr>
          <w:t>www.fabrikant.ru</w:t>
        </w:r>
      </w:hyperlink>
      <w:r w:rsidRPr="00C76059">
        <w:rPr>
          <w:rFonts w:ascii="Tahoma" w:hAnsi="Tahoma" w:cs="Tahoma"/>
          <w:szCs w:val="24"/>
          <w:lang w:eastAsia="ar-SA"/>
        </w:rPr>
        <w:t xml:space="preserve">, официальном сайте </w:t>
      </w:r>
      <w:r w:rsidRPr="00C76059">
        <w:rPr>
          <w:rFonts w:ascii="Tahoma" w:hAnsi="Tahoma" w:cs="Tahoma"/>
          <w:szCs w:val="24"/>
          <w:lang w:eastAsia="ar-SA"/>
        </w:rPr>
        <w:lastRenderedPageBreak/>
        <w:t xml:space="preserve">Организатора в сети Интернет по адресу </w:t>
      </w:r>
      <w:hyperlink r:id="rId15" w:history="1">
        <w:r w:rsidRPr="00C76059">
          <w:rPr>
            <w:rStyle w:val="a5"/>
            <w:rFonts w:ascii="Tahoma" w:hAnsi="Tahoma" w:cs="Tahoma"/>
            <w:szCs w:val="24"/>
            <w:lang w:eastAsia="ar-SA"/>
          </w:rPr>
          <w:t>https://www.nornickel.ru/non-core-assets/updates</w:t>
        </w:r>
      </w:hyperlink>
      <w:r w:rsidRPr="00C76059">
        <w:rPr>
          <w:rFonts w:ascii="Tahoma" w:hAnsi="Tahoma" w:cs="Tahoma"/>
          <w:szCs w:val="24"/>
          <w:lang w:eastAsia="ar-SA"/>
        </w:rPr>
        <w:t xml:space="preserve">. Любой претендент вправе направить в адрес Продавца (Организатора аукциона) запрос о разъяснении положений Аукционной документации. </w:t>
      </w:r>
    </w:p>
    <w:p w14:paraId="2AFCB9F4" w14:textId="77777777" w:rsidR="00C76059" w:rsidRDefault="00C76059" w:rsidP="00C76059">
      <w:pPr>
        <w:pStyle w:val="a6"/>
        <w:tabs>
          <w:tab w:val="left" w:pos="284"/>
          <w:tab w:val="left" w:pos="426"/>
        </w:tabs>
        <w:suppressAutoHyphens/>
        <w:spacing w:before="240" w:after="200" w:line="276" w:lineRule="auto"/>
        <w:ind w:left="0" w:right="17"/>
        <w:jc w:val="left"/>
        <w:rPr>
          <w:rFonts w:ascii="Tahoma" w:hAnsi="Tahoma" w:cs="Tahoma"/>
          <w:szCs w:val="24"/>
          <w:lang w:eastAsia="ar-SA"/>
        </w:rPr>
      </w:pPr>
    </w:p>
    <w:p w14:paraId="49B89022" w14:textId="001B1B8E" w:rsidR="003904ED" w:rsidRPr="00C76059" w:rsidRDefault="00DC32FB" w:rsidP="00C76059">
      <w:pPr>
        <w:pStyle w:val="a6"/>
        <w:tabs>
          <w:tab w:val="left" w:pos="284"/>
          <w:tab w:val="left" w:pos="426"/>
        </w:tabs>
        <w:suppressAutoHyphens/>
        <w:spacing w:before="240" w:after="200" w:line="276" w:lineRule="auto"/>
        <w:ind w:left="0" w:right="17"/>
        <w:jc w:val="center"/>
        <w:rPr>
          <w:rFonts w:ascii="Tahoma" w:hAnsi="Tahoma" w:cs="Tahoma"/>
          <w:b/>
          <w:szCs w:val="24"/>
          <w:lang w:eastAsia="ar-SA"/>
        </w:rPr>
      </w:pPr>
      <w:r w:rsidRPr="00C76059">
        <w:rPr>
          <w:rFonts w:ascii="Tahoma" w:hAnsi="Tahoma" w:cs="Tahoma"/>
          <w:b/>
          <w:szCs w:val="24"/>
          <w:lang w:val="en-US" w:eastAsia="ar-SA"/>
        </w:rPr>
        <w:t>II</w:t>
      </w:r>
      <w:r w:rsidRPr="00C76059">
        <w:rPr>
          <w:rFonts w:ascii="Tahoma" w:hAnsi="Tahoma" w:cs="Tahoma"/>
          <w:b/>
          <w:szCs w:val="24"/>
          <w:lang w:eastAsia="ar-SA"/>
        </w:rPr>
        <w:t xml:space="preserve">. </w:t>
      </w:r>
      <w:r w:rsidR="003904ED" w:rsidRPr="00C76059">
        <w:rPr>
          <w:rFonts w:ascii="Tahoma" w:hAnsi="Tahoma" w:cs="Tahoma"/>
          <w:b/>
          <w:szCs w:val="24"/>
          <w:lang w:eastAsia="ar-SA"/>
        </w:rPr>
        <w:t xml:space="preserve">Порядок </w:t>
      </w:r>
      <w:r w:rsidR="005F4B1C" w:rsidRPr="00C76059">
        <w:rPr>
          <w:rFonts w:ascii="Tahoma" w:hAnsi="Tahoma" w:cs="Tahoma"/>
          <w:b/>
          <w:szCs w:val="24"/>
          <w:lang w:eastAsia="ar-SA"/>
        </w:rPr>
        <w:t>внесения задатка и его возврата</w:t>
      </w:r>
    </w:p>
    <w:p w14:paraId="487E5153" w14:textId="77777777" w:rsidR="003904ED" w:rsidRPr="001827F8" w:rsidRDefault="001D1786" w:rsidP="001D1786">
      <w:pPr>
        <w:tabs>
          <w:tab w:val="left" w:pos="284"/>
        </w:tabs>
        <w:suppressAutoHyphens/>
        <w:spacing w:before="120"/>
        <w:ind w:right="17"/>
        <w:rPr>
          <w:rFonts w:ascii="Tahoma" w:hAnsi="Tahoma" w:cs="Tahoma"/>
          <w:szCs w:val="24"/>
          <w:lang w:eastAsia="ar-SA"/>
        </w:rPr>
      </w:pPr>
      <w:r w:rsidRPr="001827F8">
        <w:rPr>
          <w:rFonts w:ascii="Tahoma" w:hAnsi="Tahoma" w:cs="Tahoma"/>
          <w:szCs w:val="24"/>
          <w:lang w:eastAsia="ar-SA"/>
        </w:rPr>
        <w:t>1. Данное извещение является публичной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r w:rsidR="003904ED" w:rsidRPr="001827F8">
        <w:rPr>
          <w:rFonts w:ascii="Tahoma" w:hAnsi="Tahoma" w:cs="Tahoma"/>
          <w:szCs w:val="24"/>
          <w:lang w:eastAsia="ar-SA"/>
        </w:rPr>
        <w:t xml:space="preserve">. </w:t>
      </w:r>
    </w:p>
    <w:p w14:paraId="3102C95A" w14:textId="77777777" w:rsidR="003904ED" w:rsidRPr="001827F8" w:rsidRDefault="004C6197" w:rsidP="004C6197">
      <w:pPr>
        <w:tabs>
          <w:tab w:val="left" w:pos="284"/>
        </w:tabs>
        <w:suppressAutoHyphens/>
        <w:spacing w:before="120"/>
        <w:ind w:right="17"/>
        <w:rPr>
          <w:rFonts w:ascii="Tahoma" w:hAnsi="Tahoma" w:cs="Tahoma"/>
          <w:szCs w:val="24"/>
          <w:lang w:eastAsia="ar-SA"/>
        </w:rPr>
      </w:pPr>
      <w:r w:rsidRPr="001827F8">
        <w:rPr>
          <w:rFonts w:ascii="Tahoma" w:hAnsi="Tahoma" w:cs="Tahoma"/>
          <w:szCs w:val="24"/>
          <w:lang w:eastAsia="ar-SA"/>
        </w:rPr>
        <w:t xml:space="preserve">2. </w:t>
      </w:r>
      <w:r w:rsidR="003904ED" w:rsidRPr="001827F8">
        <w:rPr>
          <w:rFonts w:ascii="Tahoma" w:hAnsi="Tahoma" w:cs="Tahoma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14:paraId="52F34042" w14:textId="77777777" w:rsidR="00FB6B67" w:rsidRPr="001827F8" w:rsidRDefault="00FB6B67" w:rsidP="00EE047B">
      <w:pPr>
        <w:tabs>
          <w:tab w:val="left" w:pos="0"/>
        </w:tabs>
        <w:suppressAutoHyphens/>
        <w:ind w:right="17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ИНН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8401005730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, КПП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519002001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, Получатель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П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АО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«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ГМК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«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>Норильский никель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»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Мурманский транспортный филиал, Сч. №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40702810793600000184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, Банк получателя: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Северо-Западный филиал ПАО РОСБАНК г. Санкт-Петербург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>, БИК</w:t>
      </w:r>
      <w:r w:rsidR="00D27353"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044030778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>, Кор.</w:t>
      </w:r>
      <w:r w:rsidR="00D27353"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с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ч. № </w:t>
      </w:r>
      <w:r w:rsidR="00EE047B" w:rsidRPr="001827F8">
        <w:rPr>
          <w:rFonts w:ascii="Tahoma" w:hAnsi="Tahoma" w:cs="Tahoma"/>
          <w:szCs w:val="24"/>
          <w:shd w:val="clear" w:color="auto" w:fill="FFFFFF"/>
          <w:lang w:eastAsia="ar-SA"/>
        </w:rPr>
        <w:t>30101810100000000778</w:t>
      </w:r>
      <w:r w:rsidR="00E95BDE" w:rsidRPr="001827F8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14:paraId="58F51784" w14:textId="3B19B345" w:rsidR="003904ED" w:rsidRPr="001827F8" w:rsidRDefault="003904ED" w:rsidP="00FB6B67">
      <w:pPr>
        <w:tabs>
          <w:tab w:val="left" w:pos="284"/>
        </w:tabs>
        <w:suppressAutoHyphens/>
        <w:spacing w:before="120"/>
        <w:ind w:right="17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1827F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Назначение платежа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- </w:t>
      </w:r>
      <w:r w:rsidR="00160080"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задаток для участия в торгах по реализации </w:t>
      </w:r>
      <w:r w:rsidR="00400986"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«наименование имущества» </w:t>
      </w:r>
      <w:r w:rsidR="005E5007" w:rsidRPr="001827F8">
        <w:rPr>
          <w:rFonts w:ascii="Tahoma" w:hAnsi="Tahoma" w:cs="Tahoma"/>
          <w:szCs w:val="24"/>
          <w:shd w:val="clear" w:color="auto" w:fill="FFFFFF"/>
          <w:lang w:eastAsia="ar-SA"/>
        </w:rPr>
        <w:t>лот №</w:t>
      </w:r>
      <w:r w:rsidR="00F06E84"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____</w:t>
      </w:r>
      <w:r w:rsidR="005E5007"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(указывает</w:t>
      </w:r>
      <w:r w:rsidR="00DA52E2" w:rsidRPr="001827F8">
        <w:rPr>
          <w:rFonts w:ascii="Tahoma" w:hAnsi="Tahoma" w:cs="Tahoma"/>
          <w:szCs w:val="24"/>
          <w:shd w:val="clear" w:color="auto" w:fill="FFFFFF"/>
          <w:lang w:eastAsia="ar-SA"/>
        </w:rPr>
        <w:t>ся</w:t>
      </w:r>
      <w:r w:rsidR="005E5007" w:rsidRPr="001827F8">
        <w:rPr>
          <w:rFonts w:ascii="Tahoma" w:hAnsi="Tahoma" w:cs="Tahoma"/>
          <w:szCs w:val="24"/>
          <w:shd w:val="clear" w:color="auto" w:fill="FFFFFF"/>
          <w:lang w:eastAsia="ar-SA"/>
        </w:rPr>
        <w:t xml:space="preserve"> номер лота</w:t>
      </w:r>
      <w:r w:rsidR="006173C6" w:rsidRPr="001827F8">
        <w:rPr>
          <w:rFonts w:ascii="Tahoma" w:hAnsi="Tahoma" w:cs="Tahoma"/>
          <w:szCs w:val="24"/>
          <w:shd w:val="clear" w:color="auto" w:fill="FFFFFF"/>
          <w:lang w:eastAsia="ar-SA"/>
        </w:rPr>
        <w:t>)</w:t>
      </w:r>
      <w:r w:rsidRPr="001827F8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14:paraId="4D94003D" w14:textId="2E2C0488" w:rsidR="001D1786" w:rsidRPr="001827F8" w:rsidRDefault="004C6197" w:rsidP="004C6197">
      <w:pPr>
        <w:tabs>
          <w:tab w:val="left" w:pos="284"/>
        </w:tabs>
        <w:suppressAutoHyphens/>
        <w:spacing w:before="120" w:after="120"/>
        <w:ind w:right="17"/>
        <w:rPr>
          <w:rFonts w:ascii="Tahoma" w:hAnsi="Tahoma" w:cs="Tahoma"/>
          <w:szCs w:val="24"/>
          <w:lang w:eastAsia="ar-SA"/>
        </w:rPr>
      </w:pPr>
      <w:r w:rsidRPr="001827F8">
        <w:rPr>
          <w:rFonts w:ascii="Tahoma" w:hAnsi="Tahoma" w:cs="Tahoma"/>
          <w:szCs w:val="24"/>
          <w:lang w:eastAsia="ar-SA"/>
        </w:rPr>
        <w:t xml:space="preserve">3. </w:t>
      </w:r>
      <w:r w:rsidR="001D1786" w:rsidRPr="001827F8">
        <w:rPr>
          <w:rFonts w:ascii="Tahoma" w:hAnsi="Tahoma" w:cs="Tahoma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</w:t>
      </w:r>
      <w:r w:rsidR="00C861A4" w:rsidRPr="001827F8">
        <w:rPr>
          <w:rFonts w:ascii="Tahoma" w:hAnsi="Tahoma" w:cs="Tahoma"/>
          <w:szCs w:val="24"/>
          <w:lang w:eastAsia="ar-SA"/>
        </w:rPr>
        <w:t>о</w:t>
      </w:r>
      <w:r w:rsidR="001D1786" w:rsidRPr="001827F8">
        <w:rPr>
          <w:rFonts w:ascii="Tahoma" w:hAnsi="Tahoma" w:cs="Tahoma"/>
          <w:szCs w:val="24"/>
          <w:lang w:eastAsia="ar-SA"/>
        </w:rPr>
        <w:t xml:space="preserve">дин) рабочий день до рассмотрения заявок на участие в аукционе.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14:paraId="41DA0378" w14:textId="77777777" w:rsidR="001D1786" w:rsidRPr="001827F8" w:rsidRDefault="004C6197" w:rsidP="004C6197">
      <w:pPr>
        <w:tabs>
          <w:tab w:val="left" w:pos="0"/>
          <w:tab w:val="left" w:pos="426"/>
        </w:tabs>
        <w:suppressAutoHyphens/>
        <w:spacing w:before="120" w:after="120"/>
        <w:ind w:right="17"/>
        <w:rPr>
          <w:rFonts w:ascii="Tahoma" w:hAnsi="Tahoma" w:cs="Tahoma"/>
          <w:szCs w:val="24"/>
          <w:lang w:eastAsia="ar-SA"/>
        </w:rPr>
      </w:pPr>
      <w:r w:rsidRPr="001827F8">
        <w:rPr>
          <w:rFonts w:ascii="Tahoma" w:hAnsi="Tahoma" w:cs="Tahoma"/>
          <w:szCs w:val="24"/>
          <w:lang w:eastAsia="ar-SA"/>
        </w:rPr>
        <w:t xml:space="preserve">4. </w:t>
      </w:r>
      <w:r w:rsidR="001D1786" w:rsidRPr="001827F8">
        <w:rPr>
          <w:rFonts w:ascii="Tahoma" w:hAnsi="Tahoma" w:cs="Tahoma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14:paraId="63C3EE3B" w14:textId="77777777" w:rsidR="001D1786" w:rsidRPr="001827F8" w:rsidRDefault="001D1786" w:rsidP="001D1786">
      <w:pPr>
        <w:tabs>
          <w:tab w:val="left" w:pos="284"/>
        </w:tabs>
        <w:suppressAutoHyphens/>
        <w:spacing w:before="120"/>
        <w:ind w:right="17"/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</w:t>
      </w:r>
      <w:r w:rsidRPr="001827F8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14:paraId="6E972CE4" w14:textId="77777777" w:rsidR="001D1786" w:rsidRPr="001827F8" w:rsidRDefault="001D1786" w:rsidP="001D1786">
      <w:pPr>
        <w:tabs>
          <w:tab w:val="left" w:pos="426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</w:t>
      </w:r>
      <w:r w:rsidRPr="001827F8">
        <w:rPr>
          <w:rFonts w:ascii="Tahoma" w:hAnsi="Tahoma" w:cs="Tahoma"/>
          <w:szCs w:val="24"/>
        </w:rPr>
        <w:tab/>
        <w:t xml:space="preserve">претенденту, отозвавшему заявку на участие в торгах до момента приобретения им статуса участника торгов, в течение 10 (десяти) календарных дней со дня поступления Организатору торгов уведомления об отзыве заявки;  </w:t>
      </w:r>
    </w:p>
    <w:p w14:paraId="38A21067" w14:textId="77777777" w:rsidR="001D1786" w:rsidRPr="001827F8" w:rsidRDefault="001D1786" w:rsidP="001D1786">
      <w:pPr>
        <w:tabs>
          <w:tab w:val="left" w:pos="426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</w:t>
      </w:r>
      <w:r w:rsidRPr="001827F8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14:paraId="3C5C16B6" w14:textId="77777777" w:rsidR="001D1786" w:rsidRPr="001827F8" w:rsidRDefault="001D1786" w:rsidP="001D1786">
      <w:pPr>
        <w:tabs>
          <w:tab w:val="left" w:pos="426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 xml:space="preserve">- </w:t>
      </w:r>
      <w:r w:rsidRPr="001827F8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14:paraId="33E00F0C" w14:textId="77777777" w:rsidR="001D1786" w:rsidRPr="001827F8" w:rsidRDefault="001D1786" w:rsidP="001D1786">
      <w:pPr>
        <w:tabs>
          <w:tab w:val="left" w:pos="426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</w:t>
      </w:r>
      <w:r w:rsidRPr="001827F8">
        <w:rPr>
          <w:rFonts w:ascii="Tahoma" w:hAnsi="Tahoma" w:cs="Tahoma"/>
          <w:szCs w:val="24"/>
        </w:rPr>
        <w:tab/>
        <w:t>в иных случаях по соглашению сторон.</w:t>
      </w:r>
    </w:p>
    <w:p w14:paraId="35AE0B6A" w14:textId="77777777" w:rsidR="001D1786" w:rsidRPr="001827F8" w:rsidRDefault="001D1786" w:rsidP="001D1786">
      <w:pPr>
        <w:spacing w:before="120"/>
        <w:ind w:firstLine="425"/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14:paraId="70F8A2FE" w14:textId="77777777" w:rsidR="001D1786" w:rsidRPr="001827F8" w:rsidRDefault="001D1786" w:rsidP="001D1786">
      <w:pPr>
        <w:tabs>
          <w:tab w:val="left" w:pos="426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 xml:space="preserve">- </w:t>
      </w:r>
      <w:r w:rsidRPr="001827F8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14:paraId="0D91E10A" w14:textId="77777777" w:rsidR="001D1786" w:rsidRPr="001827F8" w:rsidRDefault="001D1786" w:rsidP="001D1786">
      <w:pPr>
        <w:tabs>
          <w:tab w:val="left" w:pos="426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</w:t>
      </w:r>
      <w:r w:rsidRPr="001827F8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14:paraId="3072EC5D" w14:textId="77777777" w:rsidR="001D1786" w:rsidRPr="001827F8" w:rsidRDefault="001D1786" w:rsidP="001D1786">
      <w:pPr>
        <w:tabs>
          <w:tab w:val="left" w:pos="426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 xml:space="preserve">- </w:t>
      </w:r>
      <w:r w:rsidRPr="001827F8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14:paraId="4E1EF148" w14:textId="77777777" w:rsidR="000B07AA" w:rsidRPr="00D21A48" w:rsidRDefault="000B07AA">
      <w:pPr>
        <w:spacing w:after="200" w:line="276" w:lineRule="auto"/>
        <w:jc w:val="left"/>
        <w:rPr>
          <w:rFonts w:ascii="Tahoma" w:hAnsi="Tahoma" w:cs="Tahoma"/>
          <w:b/>
          <w:szCs w:val="24"/>
          <w:shd w:val="clear" w:color="auto" w:fill="FFFFFF"/>
          <w:lang w:eastAsia="ar-SA"/>
        </w:rPr>
      </w:pPr>
      <w:r w:rsidRPr="00D21A48">
        <w:rPr>
          <w:rFonts w:ascii="Tahoma" w:hAnsi="Tahoma" w:cs="Tahoma"/>
          <w:b/>
          <w:szCs w:val="24"/>
          <w:shd w:val="clear" w:color="auto" w:fill="FFFFFF"/>
          <w:lang w:eastAsia="ar-SA"/>
        </w:rPr>
        <w:br w:type="page"/>
      </w:r>
    </w:p>
    <w:p w14:paraId="43E27A4F" w14:textId="6062ECAF" w:rsidR="001D1786" w:rsidRPr="001827F8" w:rsidRDefault="001D1786" w:rsidP="00684045">
      <w:pPr>
        <w:suppressAutoHyphens/>
        <w:spacing w:before="120"/>
        <w:ind w:right="17" w:firstLine="426"/>
        <w:jc w:val="center"/>
        <w:rPr>
          <w:rFonts w:ascii="Tahoma" w:hAnsi="Tahoma" w:cs="Tahoma"/>
          <w:b/>
          <w:szCs w:val="24"/>
          <w:shd w:val="clear" w:color="auto" w:fill="FFFFFF"/>
          <w:lang w:eastAsia="ar-SA"/>
        </w:rPr>
      </w:pPr>
      <w:r w:rsidRPr="001827F8">
        <w:rPr>
          <w:rFonts w:ascii="Tahoma" w:hAnsi="Tahoma" w:cs="Tahoma"/>
          <w:b/>
          <w:szCs w:val="24"/>
          <w:shd w:val="clear" w:color="auto" w:fill="FFFFFF"/>
          <w:lang w:val="en-US" w:eastAsia="ar-SA"/>
        </w:rPr>
        <w:lastRenderedPageBreak/>
        <w:t>I</w:t>
      </w:r>
      <w:r w:rsidR="00D3485E" w:rsidRPr="001827F8">
        <w:rPr>
          <w:rFonts w:ascii="Tahoma" w:hAnsi="Tahoma" w:cs="Tahoma"/>
          <w:b/>
          <w:szCs w:val="24"/>
          <w:shd w:val="clear" w:color="auto" w:fill="FFFFFF"/>
          <w:lang w:val="en-US" w:eastAsia="ar-SA"/>
        </w:rPr>
        <w:t>II</w:t>
      </w:r>
      <w:r w:rsidRPr="001827F8">
        <w:rPr>
          <w:rFonts w:ascii="Tahoma" w:hAnsi="Tahoma" w:cs="Tahoma"/>
          <w:b/>
          <w:szCs w:val="24"/>
          <w:shd w:val="clear" w:color="auto" w:fill="FFFFFF"/>
          <w:lang w:eastAsia="ar-SA"/>
        </w:rPr>
        <w:t>. Порядок подачи заявки на участие в аукционе</w:t>
      </w:r>
    </w:p>
    <w:p w14:paraId="627B1053" w14:textId="77777777" w:rsidR="001D1786" w:rsidRPr="001827F8" w:rsidRDefault="001D1786" w:rsidP="001D1786">
      <w:pPr>
        <w:numPr>
          <w:ilvl w:val="0"/>
          <w:numId w:val="6"/>
        </w:numPr>
        <w:tabs>
          <w:tab w:val="left" w:pos="284"/>
        </w:tabs>
        <w:suppressAutoHyphens/>
        <w:snapToGrid w:val="0"/>
        <w:spacing w:before="120" w:after="120" w:line="22" w:lineRule="atLeast"/>
        <w:ind w:left="0" w:right="17" w:firstLine="0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>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</w:t>
      </w:r>
      <w:r w:rsidR="004E19AF"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в отношении каждого лота</w:t>
      </w:r>
      <w:r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имеет право подать только одну заявку.</w:t>
      </w:r>
    </w:p>
    <w:p w14:paraId="262E2203" w14:textId="77777777" w:rsidR="001D1786" w:rsidRPr="001827F8" w:rsidRDefault="001D1786" w:rsidP="001D1786">
      <w:pPr>
        <w:numPr>
          <w:ilvl w:val="0"/>
          <w:numId w:val="6"/>
        </w:numPr>
        <w:tabs>
          <w:tab w:val="left" w:pos="284"/>
        </w:tabs>
        <w:suppressAutoHyphens/>
        <w:snapToGrid w:val="0"/>
        <w:spacing w:before="120" w:after="120" w:line="22" w:lineRule="atLeast"/>
        <w:ind w:left="0" w:right="17" w:firstLine="0"/>
        <w:rPr>
          <w:rFonts w:ascii="Tahoma" w:hAnsi="Tahoma" w:cs="Tahoma"/>
          <w:szCs w:val="24"/>
        </w:rPr>
      </w:pPr>
      <w:r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Pr="001827F8">
        <w:rPr>
          <w:rFonts w:ascii="Tahoma" w:hAnsi="Tahoma" w:cs="Tahoma"/>
          <w:szCs w:val="24"/>
        </w:rPr>
        <w:t>Для участия в аукционе необходимо представить заявку установленного образца с необходимым комплектом документов.</w:t>
      </w:r>
    </w:p>
    <w:p w14:paraId="52DB891B" w14:textId="4D2B1245" w:rsidR="001D1786" w:rsidRPr="001827F8" w:rsidRDefault="001D1786" w:rsidP="001D1786">
      <w:pPr>
        <w:numPr>
          <w:ilvl w:val="0"/>
          <w:numId w:val="6"/>
        </w:numPr>
        <w:tabs>
          <w:tab w:val="left" w:pos="284"/>
        </w:tabs>
        <w:suppressAutoHyphens/>
        <w:snapToGrid w:val="0"/>
        <w:spacing w:before="120" w:after="120" w:line="22" w:lineRule="atLeast"/>
        <w:ind w:left="0" w:right="17" w:firstLine="0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Заявки </w:t>
      </w:r>
      <w:r w:rsidR="002949A7"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>подаются,</w:t>
      </w:r>
      <w:r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</w:t>
      </w:r>
      <w:r w:rsidR="00CE416D" w:rsidRPr="002D68F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путем </w:t>
      </w:r>
      <w:r w:rsidR="00CE416D">
        <w:rPr>
          <w:rFonts w:ascii="Tahoma" w:eastAsia="Arial" w:hAnsi="Tahoma" w:cs="Tahoma"/>
          <w:szCs w:val="24"/>
          <w:shd w:val="clear" w:color="auto" w:fill="FFFFFF"/>
          <w:lang w:eastAsia="ar-SA"/>
        </w:rPr>
        <w:t>публикации их на электронной торговой площадке</w:t>
      </w:r>
      <w:r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14:paraId="4EA1B342" w14:textId="77777777" w:rsidR="001D1786" w:rsidRPr="001827F8" w:rsidRDefault="001D1786" w:rsidP="00BA442F">
      <w:pPr>
        <w:numPr>
          <w:ilvl w:val="0"/>
          <w:numId w:val="6"/>
        </w:numPr>
        <w:tabs>
          <w:tab w:val="left" w:pos="284"/>
        </w:tabs>
        <w:suppressAutoHyphens/>
        <w:snapToGrid w:val="0"/>
        <w:spacing w:before="120" w:after="120" w:line="22" w:lineRule="atLeast"/>
        <w:ind w:left="284" w:right="17" w:hanging="284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>К заявке должны быть приложены следующие документы</w:t>
      </w:r>
      <w:r w:rsidR="00912CF1"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(нотариально удостоверенные копии (или копии, заверенные уполномоченным лицом с указанием даты заверения и предоставлением копии доверенности)</w:t>
      </w:r>
      <w:r w:rsidRPr="001827F8">
        <w:rPr>
          <w:rFonts w:ascii="Tahoma" w:eastAsia="Arial" w:hAnsi="Tahoma" w:cs="Tahoma"/>
          <w:szCs w:val="24"/>
          <w:shd w:val="clear" w:color="auto" w:fill="FFFFFF"/>
          <w:lang w:eastAsia="ar-SA"/>
        </w:rPr>
        <w:t>:</w:t>
      </w:r>
    </w:p>
    <w:p w14:paraId="2C66BD8D" w14:textId="77777777" w:rsidR="001D1786" w:rsidRPr="001827F8" w:rsidRDefault="001D1786" w:rsidP="001D1786">
      <w:pPr>
        <w:tabs>
          <w:tab w:val="left" w:pos="426"/>
          <w:tab w:val="num" w:pos="1065"/>
          <w:tab w:val="num" w:pos="1430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   опись документов (в двух экземплярах);</w:t>
      </w:r>
    </w:p>
    <w:p w14:paraId="7C828424" w14:textId="77777777" w:rsidR="001D1786" w:rsidRPr="001827F8" w:rsidRDefault="001D1786" w:rsidP="001D1786">
      <w:pPr>
        <w:tabs>
          <w:tab w:val="num" w:pos="1065"/>
          <w:tab w:val="num" w:pos="1430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 xml:space="preserve">-    платежный документ, подтверждающий внесение (перечисление) задатка;  </w:t>
      </w:r>
    </w:p>
    <w:p w14:paraId="36144294" w14:textId="77777777" w:rsidR="001D1786" w:rsidRPr="001827F8" w:rsidRDefault="001D1786" w:rsidP="001D1786">
      <w:pPr>
        <w:tabs>
          <w:tab w:val="num" w:pos="1065"/>
          <w:tab w:val="num" w:pos="1430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  учредительных документов</w:t>
      </w:r>
      <w:r w:rsidR="00CF6434" w:rsidRPr="001827F8">
        <w:rPr>
          <w:rFonts w:ascii="Tahoma" w:hAnsi="Tahoma" w:cs="Tahoma"/>
          <w:szCs w:val="24"/>
        </w:rPr>
        <w:t xml:space="preserve"> со всеми изменениями</w:t>
      </w:r>
      <w:r w:rsidRPr="001827F8">
        <w:rPr>
          <w:rFonts w:ascii="Tahoma" w:hAnsi="Tahoma" w:cs="Tahoma"/>
          <w:szCs w:val="24"/>
        </w:rPr>
        <w:t xml:space="preserve"> и свидетельства о государственной регистрации юридического лица / индивидуального предпринимателя, либо лист записи ЕГРЮЛ, бухгалтерский баланс</w:t>
      </w:r>
      <w:r w:rsidR="00F54875" w:rsidRPr="001827F8">
        <w:rPr>
          <w:rFonts w:ascii="Tahoma" w:hAnsi="Tahoma" w:cs="Tahoma"/>
          <w:szCs w:val="24"/>
        </w:rPr>
        <w:t xml:space="preserve"> и отчет о финансовых результатах с приложениями за последний завершенный финансовый год</w:t>
      </w:r>
      <w:r w:rsidRPr="001827F8">
        <w:rPr>
          <w:rFonts w:ascii="Tahoma" w:hAnsi="Tahoma" w:cs="Tahoma"/>
          <w:szCs w:val="24"/>
        </w:rPr>
        <w:t xml:space="preserve">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14:paraId="424AF804" w14:textId="77777777" w:rsidR="001D1786" w:rsidRPr="001827F8" w:rsidRDefault="001D1786" w:rsidP="001D1786">
      <w:pPr>
        <w:tabs>
          <w:tab w:val="num" w:pos="851"/>
          <w:tab w:val="num" w:pos="1430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 xml:space="preserve">-  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Pr="001827F8">
        <w:rPr>
          <w:rFonts w:ascii="Tahoma" w:hAnsi="Tahoma" w:cs="Tahoma"/>
          <w:szCs w:val="24"/>
        </w:rPr>
        <w:sym w:font="Symbol" w:char="F02D"/>
      </w:r>
      <w:r w:rsidRPr="001827F8">
        <w:rPr>
          <w:rFonts w:ascii="Tahoma" w:hAnsi="Tahoma" w:cs="Tahoma"/>
          <w:szCs w:val="24"/>
        </w:rPr>
        <w:t xml:space="preserve"> нерезидентов РФ);</w:t>
      </w:r>
    </w:p>
    <w:p w14:paraId="51197989" w14:textId="77777777" w:rsidR="001D1786" w:rsidRPr="001827F8" w:rsidRDefault="001D1786" w:rsidP="001D1786">
      <w:pPr>
        <w:tabs>
          <w:tab w:val="num" w:pos="1065"/>
          <w:tab w:val="num" w:pos="1430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  копии паспортов (для физических лиц), нотариально удостоверенное согласие супруга (супруги) на приобретение предмета торгов (при необходимости);</w:t>
      </w:r>
    </w:p>
    <w:p w14:paraId="59584C91" w14:textId="77777777" w:rsidR="001D1786" w:rsidRPr="001827F8" w:rsidRDefault="001D1786" w:rsidP="001D1786">
      <w:pPr>
        <w:tabs>
          <w:tab w:val="num" w:pos="1065"/>
          <w:tab w:val="num" w:pos="1430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   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</w:t>
      </w:r>
      <w:r w:rsidR="00F54875" w:rsidRPr="001827F8">
        <w:rPr>
          <w:rFonts w:ascii="Tahoma" w:hAnsi="Tahoma" w:cs="Tahoma"/>
          <w:szCs w:val="24"/>
        </w:rPr>
        <w:t>, заключение договора в случае победы в торгах (если договор будет подписываться не единоличным исполнительным органом)</w:t>
      </w:r>
      <w:r w:rsidR="00916908" w:rsidRPr="001827F8">
        <w:rPr>
          <w:rFonts w:ascii="Tahoma" w:hAnsi="Tahoma" w:cs="Tahoma"/>
          <w:szCs w:val="24"/>
        </w:rPr>
        <w:t>, копия его паспорта и согласие на обработку персональных данных</w:t>
      </w:r>
      <w:r w:rsidRPr="001827F8">
        <w:rPr>
          <w:rFonts w:ascii="Tahoma" w:hAnsi="Tahoma" w:cs="Tahoma"/>
          <w:szCs w:val="24"/>
        </w:rPr>
        <w:t>;</w:t>
      </w:r>
    </w:p>
    <w:p w14:paraId="2B7E41AD" w14:textId="77777777" w:rsidR="001D1786" w:rsidRPr="001827F8" w:rsidRDefault="001D1786" w:rsidP="001D1786">
      <w:pPr>
        <w:tabs>
          <w:tab w:val="num" w:pos="0"/>
          <w:tab w:val="num" w:pos="1430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  контактная информация заявителя (телефон, факс, адрес электронной почты, банковские реквизиты);</w:t>
      </w:r>
    </w:p>
    <w:p w14:paraId="25AA4C03" w14:textId="77777777" w:rsidR="001D1786" w:rsidRPr="001827F8" w:rsidRDefault="001D1786" w:rsidP="001D1786">
      <w:pPr>
        <w:tabs>
          <w:tab w:val="num" w:pos="0"/>
          <w:tab w:val="num" w:pos="1430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-   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14:paraId="1132D17B" w14:textId="77777777" w:rsidR="001D1786" w:rsidRPr="001827F8" w:rsidRDefault="001D1786" w:rsidP="001D1786">
      <w:pPr>
        <w:tabs>
          <w:tab w:val="num" w:pos="1065"/>
          <w:tab w:val="left" w:pos="1418"/>
        </w:tabs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 xml:space="preserve">-   заявление об отсутствии решения о ликвидации заявителя </w:t>
      </w:r>
      <w:r w:rsidRPr="001827F8">
        <w:rPr>
          <w:rFonts w:ascii="Tahoma" w:hAnsi="Tahoma" w:cs="Tahoma"/>
          <w:szCs w:val="24"/>
        </w:rPr>
        <w:sym w:font="Symbol" w:char="F02D"/>
      </w:r>
      <w:r w:rsidRPr="001827F8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Pr="001827F8">
        <w:rPr>
          <w:rFonts w:ascii="Tahoma" w:hAnsi="Tahoma" w:cs="Tahoma"/>
          <w:szCs w:val="24"/>
        </w:rPr>
        <w:sym w:font="Symbol" w:char="F02D"/>
      </w:r>
      <w:r w:rsidRPr="001827F8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6" w:history="1">
        <w:r w:rsidRPr="001827F8">
          <w:rPr>
            <w:rFonts w:ascii="Tahoma" w:hAnsi="Tahoma" w:cs="Tahoma"/>
            <w:szCs w:val="24"/>
          </w:rPr>
          <w:t>Кодексом</w:t>
        </w:r>
      </w:hyperlink>
      <w:r w:rsidRPr="001827F8">
        <w:rPr>
          <w:rFonts w:ascii="Tahoma" w:hAnsi="Tahoma" w:cs="Tahoma"/>
          <w:szCs w:val="24"/>
        </w:rPr>
        <w:t xml:space="preserve"> Российской Федерации об административных правонарушения;</w:t>
      </w:r>
    </w:p>
    <w:p w14:paraId="659B0C9C" w14:textId="77777777" w:rsidR="00912CF1" w:rsidRPr="001827F8" w:rsidRDefault="00912CF1" w:rsidP="001D1786">
      <w:pPr>
        <w:tabs>
          <w:tab w:val="num" w:pos="1065"/>
          <w:tab w:val="left" w:pos="1418"/>
        </w:tabs>
        <w:autoSpaceDE w:val="0"/>
        <w:autoSpaceDN w:val="0"/>
        <w:adjustRightInd w:val="0"/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lastRenderedPageBreak/>
        <w:t>- свидетельство о постановке на учет в налоговом органе;</w:t>
      </w:r>
    </w:p>
    <w:p w14:paraId="083FADF8" w14:textId="77777777" w:rsidR="001D1786" w:rsidRPr="001827F8" w:rsidRDefault="001D1786" w:rsidP="004D1633">
      <w:pPr>
        <w:numPr>
          <w:ilvl w:val="0"/>
          <w:numId w:val="6"/>
        </w:numPr>
        <w:tabs>
          <w:tab w:val="left" w:pos="284"/>
        </w:tabs>
        <w:spacing w:before="120" w:after="120"/>
        <w:ind w:hanging="720"/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14:paraId="0E01A8C9" w14:textId="77777777" w:rsidR="00DA7E25" w:rsidRPr="001827F8" w:rsidRDefault="00DA7E25" w:rsidP="00450CA5">
      <w:pPr>
        <w:tabs>
          <w:tab w:val="left" w:pos="284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– 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14:paraId="70B4E881" w14:textId="77777777" w:rsidR="00DA7E25" w:rsidRPr="001827F8" w:rsidRDefault="00DA7E25" w:rsidP="00450CA5">
      <w:pPr>
        <w:tabs>
          <w:tab w:val="left" w:pos="284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 xml:space="preserve">– не подтверждено поступление в установленный срок задатка на счет, указанный в извещении о проведении торгов; </w:t>
      </w:r>
    </w:p>
    <w:p w14:paraId="6748939F" w14:textId="77777777" w:rsidR="00DA7E25" w:rsidRPr="001827F8" w:rsidRDefault="00DA7E25" w:rsidP="00450CA5">
      <w:pPr>
        <w:tabs>
          <w:tab w:val="left" w:pos="284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– на момент подачи заявки у претендента имеются невыполненные обязательства перед ПАО «ГМК «Норильский никель», срок исполнения по которым наступил.</w:t>
      </w:r>
    </w:p>
    <w:p w14:paraId="66543737" w14:textId="77777777" w:rsidR="00DA7E25" w:rsidRPr="001827F8" w:rsidRDefault="00DA7E25" w:rsidP="00450CA5">
      <w:pPr>
        <w:tabs>
          <w:tab w:val="left" w:pos="284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– в процессе проверки выявлено 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14:paraId="47D72DDE" w14:textId="77777777" w:rsidR="00DA7E25" w:rsidRPr="001827F8" w:rsidRDefault="00DA7E25" w:rsidP="00450CA5">
      <w:pPr>
        <w:tabs>
          <w:tab w:val="left" w:pos="284"/>
        </w:tabs>
        <w:rPr>
          <w:rFonts w:ascii="Tahoma" w:hAnsi="Tahoma" w:cs="Tahoma"/>
          <w:szCs w:val="24"/>
        </w:rPr>
      </w:pPr>
      <w:r w:rsidRPr="001827F8">
        <w:rPr>
          <w:rFonts w:ascii="Tahoma" w:hAnsi="Tahoma" w:cs="Tahoma"/>
          <w:szCs w:val="24"/>
        </w:rPr>
        <w:t>– в процессе проверки выявлено 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ПАО «ГМК «Норильский никель».</w:t>
      </w:r>
    </w:p>
    <w:p w14:paraId="2C90B04A" w14:textId="77777777" w:rsidR="006A7D05" w:rsidRPr="001827F8" w:rsidRDefault="006A7D05" w:rsidP="001C4A8C">
      <w:pPr>
        <w:tabs>
          <w:tab w:val="left" w:pos="284"/>
        </w:tabs>
        <w:suppressAutoHyphens/>
        <w:spacing w:before="120"/>
        <w:ind w:right="17"/>
        <w:rPr>
          <w:rFonts w:ascii="Tahoma" w:hAnsi="Tahoma" w:cs="Tahoma"/>
          <w:szCs w:val="24"/>
          <w:shd w:val="clear" w:color="auto" w:fill="FFFFFF"/>
          <w:lang w:eastAsia="ar-SA"/>
        </w:rPr>
      </w:pPr>
    </w:p>
    <w:sectPr w:rsidR="006A7D05" w:rsidRPr="001827F8" w:rsidSect="008B3314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0070D8"/>
    <w:multiLevelType w:val="hybridMultilevel"/>
    <w:tmpl w:val="78EC5892"/>
    <w:lvl w:ilvl="0" w:tplc="6672B776">
      <w:start w:val="1"/>
      <w:numFmt w:val="decimal"/>
      <w:lvlText w:val="%1."/>
      <w:lvlJc w:val="left"/>
      <w:pPr>
        <w:ind w:left="5966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22CF18C2"/>
    <w:multiLevelType w:val="hybridMultilevel"/>
    <w:tmpl w:val="207C8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63DB4"/>
    <w:multiLevelType w:val="multilevel"/>
    <w:tmpl w:val="E60E53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 w15:restartNumberingAfterBreak="0">
    <w:nsid w:val="32800918"/>
    <w:multiLevelType w:val="hybridMultilevel"/>
    <w:tmpl w:val="D6CE334A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D2F88"/>
    <w:multiLevelType w:val="hybridMultilevel"/>
    <w:tmpl w:val="70BEA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C2465"/>
    <w:multiLevelType w:val="hybridMultilevel"/>
    <w:tmpl w:val="1DD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73709"/>
    <w:multiLevelType w:val="multilevel"/>
    <w:tmpl w:val="7BAE39B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-4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10" w15:restartNumberingAfterBreak="0">
    <w:nsid w:val="595C7088"/>
    <w:multiLevelType w:val="hybridMultilevel"/>
    <w:tmpl w:val="C980B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81C93"/>
    <w:multiLevelType w:val="hybridMultilevel"/>
    <w:tmpl w:val="EB1ACB28"/>
    <w:lvl w:ilvl="0" w:tplc="6F0ED8B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5F4B051D"/>
    <w:multiLevelType w:val="hybridMultilevel"/>
    <w:tmpl w:val="8CDECC56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5637FF"/>
    <w:multiLevelType w:val="hybridMultilevel"/>
    <w:tmpl w:val="6A1E599C"/>
    <w:lvl w:ilvl="0" w:tplc="6D90CC48">
      <w:start w:val="8"/>
      <w:numFmt w:val="bullet"/>
      <w:lvlText w:val="–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E0628AB"/>
    <w:multiLevelType w:val="hybridMultilevel"/>
    <w:tmpl w:val="E774E1BC"/>
    <w:lvl w:ilvl="0" w:tplc="5A0E49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15"/>
  </w:num>
  <w:num w:numId="6">
    <w:abstractNumId w:val="6"/>
  </w:num>
  <w:num w:numId="7">
    <w:abstractNumId w:val="11"/>
  </w:num>
  <w:num w:numId="8">
    <w:abstractNumId w:val="13"/>
  </w:num>
  <w:num w:numId="9">
    <w:abstractNumId w:val="14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ED"/>
    <w:rsid w:val="00003354"/>
    <w:rsid w:val="0001717A"/>
    <w:rsid w:val="00017195"/>
    <w:rsid w:val="000233E1"/>
    <w:rsid w:val="00024180"/>
    <w:rsid w:val="00034046"/>
    <w:rsid w:val="00034D52"/>
    <w:rsid w:val="00040AA0"/>
    <w:rsid w:val="00041EA7"/>
    <w:rsid w:val="00045439"/>
    <w:rsid w:val="00045E7D"/>
    <w:rsid w:val="000612CF"/>
    <w:rsid w:val="00062BA9"/>
    <w:rsid w:val="000653AA"/>
    <w:rsid w:val="00070B49"/>
    <w:rsid w:val="00074D26"/>
    <w:rsid w:val="000773BB"/>
    <w:rsid w:val="000800D8"/>
    <w:rsid w:val="000A1747"/>
    <w:rsid w:val="000B07AA"/>
    <w:rsid w:val="000B2794"/>
    <w:rsid w:val="000B54E1"/>
    <w:rsid w:val="000D745D"/>
    <w:rsid w:val="000E0F9F"/>
    <w:rsid w:val="000F1D51"/>
    <w:rsid w:val="001038C5"/>
    <w:rsid w:val="00111194"/>
    <w:rsid w:val="0012205F"/>
    <w:rsid w:val="00124ECA"/>
    <w:rsid w:val="001324F2"/>
    <w:rsid w:val="001326B5"/>
    <w:rsid w:val="00136411"/>
    <w:rsid w:val="00140CA8"/>
    <w:rsid w:val="00142DC4"/>
    <w:rsid w:val="00144D5D"/>
    <w:rsid w:val="00153D0E"/>
    <w:rsid w:val="00155F73"/>
    <w:rsid w:val="00156321"/>
    <w:rsid w:val="00157BF5"/>
    <w:rsid w:val="00160080"/>
    <w:rsid w:val="00165A0F"/>
    <w:rsid w:val="00174724"/>
    <w:rsid w:val="001827F8"/>
    <w:rsid w:val="00183FE8"/>
    <w:rsid w:val="001859D5"/>
    <w:rsid w:val="00187351"/>
    <w:rsid w:val="0019682D"/>
    <w:rsid w:val="00196AC5"/>
    <w:rsid w:val="001A0516"/>
    <w:rsid w:val="001A3352"/>
    <w:rsid w:val="001A6225"/>
    <w:rsid w:val="001C0097"/>
    <w:rsid w:val="001C4A8C"/>
    <w:rsid w:val="001D1786"/>
    <w:rsid w:val="001D3E82"/>
    <w:rsid w:val="001D447F"/>
    <w:rsid w:val="001D654E"/>
    <w:rsid w:val="001E77FB"/>
    <w:rsid w:val="001F0DB6"/>
    <w:rsid w:val="001F46FB"/>
    <w:rsid w:val="00206237"/>
    <w:rsid w:val="002151C7"/>
    <w:rsid w:val="00222174"/>
    <w:rsid w:val="0022406B"/>
    <w:rsid w:val="00227C78"/>
    <w:rsid w:val="0023032A"/>
    <w:rsid w:val="0023617F"/>
    <w:rsid w:val="00244A30"/>
    <w:rsid w:val="00250013"/>
    <w:rsid w:val="00252D75"/>
    <w:rsid w:val="00254B8D"/>
    <w:rsid w:val="002553FC"/>
    <w:rsid w:val="00257DC4"/>
    <w:rsid w:val="00270160"/>
    <w:rsid w:val="00271A63"/>
    <w:rsid w:val="0027484A"/>
    <w:rsid w:val="00290668"/>
    <w:rsid w:val="002949A7"/>
    <w:rsid w:val="002A307E"/>
    <w:rsid w:val="002B6FB2"/>
    <w:rsid w:val="002D68FC"/>
    <w:rsid w:val="002D71B2"/>
    <w:rsid w:val="002D733F"/>
    <w:rsid w:val="002E35CE"/>
    <w:rsid w:val="002F0D3F"/>
    <w:rsid w:val="002F16CF"/>
    <w:rsid w:val="003034E0"/>
    <w:rsid w:val="00306CE4"/>
    <w:rsid w:val="00313B10"/>
    <w:rsid w:val="00315BE0"/>
    <w:rsid w:val="003223FC"/>
    <w:rsid w:val="00330E90"/>
    <w:rsid w:val="00335702"/>
    <w:rsid w:val="00335FA9"/>
    <w:rsid w:val="0034406F"/>
    <w:rsid w:val="003540F4"/>
    <w:rsid w:val="003545BA"/>
    <w:rsid w:val="00364EB6"/>
    <w:rsid w:val="00372452"/>
    <w:rsid w:val="003772A0"/>
    <w:rsid w:val="00381D9F"/>
    <w:rsid w:val="003828AF"/>
    <w:rsid w:val="00383F62"/>
    <w:rsid w:val="003904ED"/>
    <w:rsid w:val="003A70C0"/>
    <w:rsid w:val="003B7842"/>
    <w:rsid w:val="003D4604"/>
    <w:rsid w:val="003E034F"/>
    <w:rsid w:val="003E32A1"/>
    <w:rsid w:val="003E44B5"/>
    <w:rsid w:val="003E5E85"/>
    <w:rsid w:val="003E62D7"/>
    <w:rsid w:val="003F2BB8"/>
    <w:rsid w:val="003F4BE7"/>
    <w:rsid w:val="003F500E"/>
    <w:rsid w:val="003F6EAB"/>
    <w:rsid w:val="00400986"/>
    <w:rsid w:val="004110B7"/>
    <w:rsid w:val="0041475A"/>
    <w:rsid w:val="00426250"/>
    <w:rsid w:val="00435390"/>
    <w:rsid w:val="00435A0F"/>
    <w:rsid w:val="00443A4F"/>
    <w:rsid w:val="00450CA5"/>
    <w:rsid w:val="00455A6E"/>
    <w:rsid w:val="00470F87"/>
    <w:rsid w:val="00476098"/>
    <w:rsid w:val="004779A9"/>
    <w:rsid w:val="0048291F"/>
    <w:rsid w:val="00490C9B"/>
    <w:rsid w:val="00491579"/>
    <w:rsid w:val="00493DD8"/>
    <w:rsid w:val="004954D9"/>
    <w:rsid w:val="004A2504"/>
    <w:rsid w:val="004A34B2"/>
    <w:rsid w:val="004B284D"/>
    <w:rsid w:val="004C6197"/>
    <w:rsid w:val="004C6DE6"/>
    <w:rsid w:val="004D1633"/>
    <w:rsid w:val="004D3CFB"/>
    <w:rsid w:val="004E08BA"/>
    <w:rsid w:val="004E19AF"/>
    <w:rsid w:val="004E32C0"/>
    <w:rsid w:val="004E659F"/>
    <w:rsid w:val="004F0F82"/>
    <w:rsid w:val="004F1637"/>
    <w:rsid w:val="004F237F"/>
    <w:rsid w:val="004F5212"/>
    <w:rsid w:val="004F6AB5"/>
    <w:rsid w:val="004F79BF"/>
    <w:rsid w:val="005030D6"/>
    <w:rsid w:val="005038AA"/>
    <w:rsid w:val="0050506D"/>
    <w:rsid w:val="005120DC"/>
    <w:rsid w:val="00512548"/>
    <w:rsid w:val="005221E5"/>
    <w:rsid w:val="00522672"/>
    <w:rsid w:val="00531687"/>
    <w:rsid w:val="00541C4C"/>
    <w:rsid w:val="0055337A"/>
    <w:rsid w:val="005549A7"/>
    <w:rsid w:val="0057151F"/>
    <w:rsid w:val="00573092"/>
    <w:rsid w:val="005758E2"/>
    <w:rsid w:val="0058090A"/>
    <w:rsid w:val="0059035A"/>
    <w:rsid w:val="00591723"/>
    <w:rsid w:val="00594A5C"/>
    <w:rsid w:val="005B116D"/>
    <w:rsid w:val="005D290A"/>
    <w:rsid w:val="005E01BC"/>
    <w:rsid w:val="005E3CF2"/>
    <w:rsid w:val="005E5007"/>
    <w:rsid w:val="005F09A8"/>
    <w:rsid w:val="005F2B41"/>
    <w:rsid w:val="005F2B4D"/>
    <w:rsid w:val="005F4B1C"/>
    <w:rsid w:val="005F7FBD"/>
    <w:rsid w:val="00613CCB"/>
    <w:rsid w:val="0061419A"/>
    <w:rsid w:val="006173C6"/>
    <w:rsid w:val="006175A6"/>
    <w:rsid w:val="00620157"/>
    <w:rsid w:val="006216C5"/>
    <w:rsid w:val="00633D96"/>
    <w:rsid w:val="00635925"/>
    <w:rsid w:val="0064478F"/>
    <w:rsid w:val="00652651"/>
    <w:rsid w:val="0066099C"/>
    <w:rsid w:val="00663993"/>
    <w:rsid w:val="00665E5B"/>
    <w:rsid w:val="00666DB6"/>
    <w:rsid w:val="0066755C"/>
    <w:rsid w:val="00671191"/>
    <w:rsid w:val="0068050C"/>
    <w:rsid w:val="00681D8A"/>
    <w:rsid w:val="00683BB2"/>
    <w:rsid w:val="00684045"/>
    <w:rsid w:val="006A08EE"/>
    <w:rsid w:val="006A17DE"/>
    <w:rsid w:val="006A7D05"/>
    <w:rsid w:val="006B17E2"/>
    <w:rsid w:val="006B56D6"/>
    <w:rsid w:val="006B5D56"/>
    <w:rsid w:val="006C6F64"/>
    <w:rsid w:val="006D3121"/>
    <w:rsid w:val="006E5E35"/>
    <w:rsid w:val="006F43F0"/>
    <w:rsid w:val="006F4D3F"/>
    <w:rsid w:val="007007E3"/>
    <w:rsid w:val="00701A4D"/>
    <w:rsid w:val="00705C50"/>
    <w:rsid w:val="00707FFD"/>
    <w:rsid w:val="00710E34"/>
    <w:rsid w:val="00714BA8"/>
    <w:rsid w:val="00721D57"/>
    <w:rsid w:val="00722F7A"/>
    <w:rsid w:val="007273FB"/>
    <w:rsid w:val="00732E3F"/>
    <w:rsid w:val="007475E2"/>
    <w:rsid w:val="0075746D"/>
    <w:rsid w:val="00772749"/>
    <w:rsid w:val="0078040D"/>
    <w:rsid w:val="00790078"/>
    <w:rsid w:val="007A3D6F"/>
    <w:rsid w:val="007B2B65"/>
    <w:rsid w:val="007B4714"/>
    <w:rsid w:val="007B6519"/>
    <w:rsid w:val="007C7732"/>
    <w:rsid w:val="007E3291"/>
    <w:rsid w:val="007F7200"/>
    <w:rsid w:val="0080016A"/>
    <w:rsid w:val="00802E73"/>
    <w:rsid w:val="00804170"/>
    <w:rsid w:val="008109C7"/>
    <w:rsid w:val="00815672"/>
    <w:rsid w:val="00821A4F"/>
    <w:rsid w:val="00821E64"/>
    <w:rsid w:val="00833B1D"/>
    <w:rsid w:val="008359E5"/>
    <w:rsid w:val="00835B88"/>
    <w:rsid w:val="00835E94"/>
    <w:rsid w:val="00850A06"/>
    <w:rsid w:val="00850D9C"/>
    <w:rsid w:val="008511D9"/>
    <w:rsid w:val="00865B3D"/>
    <w:rsid w:val="008730B6"/>
    <w:rsid w:val="00873FF5"/>
    <w:rsid w:val="00874FD1"/>
    <w:rsid w:val="008752C7"/>
    <w:rsid w:val="00877FC8"/>
    <w:rsid w:val="008814EF"/>
    <w:rsid w:val="00886D05"/>
    <w:rsid w:val="00896747"/>
    <w:rsid w:val="008A067F"/>
    <w:rsid w:val="008A502F"/>
    <w:rsid w:val="008A6FBC"/>
    <w:rsid w:val="008B3314"/>
    <w:rsid w:val="008B4552"/>
    <w:rsid w:val="008C1026"/>
    <w:rsid w:val="008C1F72"/>
    <w:rsid w:val="008C2E42"/>
    <w:rsid w:val="008C4573"/>
    <w:rsid w:val="008D719D"/>
    <w:rsid w:val="008D727C"/>
    <w:rsid w:val="008D760C"/>
    <w:rsid w:val="008E3683"/>
    <w:rsid w:val="008E5B71"/>
    <w:rsid w:val="008F0010"/>
    <w:rsid w:val="008F3227"/>
    <w:rsid w:val="008F6AD3"/>
    <w:rsid w:val="009041CB"/>
    <w:rsid w:val="0090706E"/>
    <w:rsid w:val="00907312"/>
    <w:rsid w:val="00907CC7"/>
    <w:rsid w:val="00912CF1"/>
    <w:rsid w:val="00916908"/>
    <w:rsid w:val="009177B0"/>
    <w:rsid w:val="00935197"/>
    <w:rsid w:val="0093626B"/>
    <w:rsid w:val="00936319"/>
    <w:rsid w:val="009454D6"/>
    <w:rsid w:val="00950350"/>
    <w:rsid w:val="00951187"/>
    <w:rsid w:val="00964F2B"/>
    <w:rsid w:val="00982B82"/>
    <w:rsid w:val="009843EF"/>
    <w:rsid w:val="0099442E"/>
    <w:rsid w:val="00994E2E"/>
    <w:rsid w:val="00997982"/>
    <w:rsid w:val="00997D93"/>
    <w:rsid w:val="009B0664"/>
    <w:rsid w:val="009B1E2B"/>
    <w:rsid w:val="009B22EB"/>
    <w:rsid w:val="009C1530"/>
    <w:rsid w:val="009C3C19"/>
    <w:rsid w:val="009C69E6"/>
    <w:rsid w:val="009D2900"/>
    <w:rsid w:val="009D5652"/>
    <w:rsid w:val="009E0702"/>
    <w:rsid w:val="009E0950"/>
    <w:rsid w:val="009F7481"/>
    <w:rsid w:val="00A04931"/>
    <w:rsid w:val="00A113A9"/>
    <w:rsid w:val="00A1567C"/>
    <w:rsid w:val="00A24072"/>
    <w:rsid w:val="00A35967"/>
    <w:rsid w:val="00A41281"/>
    <w:rsid w:val="00A423B2"/>
    <w:rsid w:val="00A42EF7"/>
    <w:rsid w:val="00A445EF"/>
    <w:rsid w:val="00A44D6E"/>
    <w:rsid w:val="00A46021"/>
    <w:rsid w:val="00A57731"/>
    <w:rsid w:val="00A6185A"/>
    <w:rsid w:val="00A764AC"/>
    <w:rsid w:val="00A76A25"/>
    <w:rsid w:val="00A86F3E"/>
    <w:rsid w:val="00A873DC"/>
    <w:rsid w:val="00A96EE5"/>
    <w:rsid w:val="00AA3BBF"/>
    <w:rsid w:val="00AB6AD0"/>
    <w:rsid w:val="00AC0E47"/>
    <w:rsid w:val="00AC6C5E"/>
    <w:rsid w:val="00AD29D5"/>
    <w:rsid w:val="00AD3F5D"/>
    <w:rsid w:val="00AD4331"/>
    <w:rsid w:val="00AD6756"/>
    <w:rsid w:val="00AE0870"/>
    <w:rsid w:val="00AE0DA8"/>
    <w:rsid w:val="00AE2564"/>
    <w:rsid w:val="00AE40A0"/>
    <w:rsid w:val="00AE43F7"/>
    <w:rsid w:val="00B02A29"/>
    <w:rsid w:val="00B16C2B"/>
    <w:rsid w:val="00B63564"/>
    <w:rsid w:val="00B660B9"/>
    <w:rsid w:val="00B67456"/>
    <w:rsid w:val="00B71A42"/>
    <w:rsid w:val="00B72B19"/>
    <w:rsid w:val="00B90357"/>
    <w:rsid w:val="00B9633D"/>
    <w:rsid w:val="00BA012C"/>
    <w:rsid w:val="00BA0853"/>
    <w:rsid w:val="00BA442F"/>
    <w:rsid w:val="00BA7532"/>
    <w:rsid w:val="00BB0069"/>
    <w:rsid w:val="00BB3F6E"/>
    <w:rsid w:val="00BB793F"/>
    <w:rsid w:val="00BC2D37"/>
    <w:rsid w:val="00BD2570"/>
    <w:rsid w:val="00BE1CB5"/>
    <w:rsid w:val="00BF350D"/>
    <w:rsid w:val="00BF7335"/>
    <w:rsid w:val="00C01F71"/>
    <w:rsid w:val="00C03AA1"/>
    <w:rsid w:val="00C04617"/>
    <w:rsid w:val="00C07F0B"/>
    <w:rsid w:val="00C13C63"/>
    <w:rsid w:val="00C30B0C"/>
    <w:rsid w:val="00C31C7C"/>
    <w:rsid w:val="00C34BD1"/>
    <w:rsid w:val="00C4015E"/>
    <w:rsid w:val="00C405B2"/>
    <w:rsid w:val="00C44C85"/>
    <w:rsid w:val="00C4796A"/>
    <w:rsid w:val="00C53AA7"/>
    <w:rsid w:val="00C5742C"/>
    <w:rsid w:val="00C61A67"/>
    <w:rsid w:val="00C746D4"/>
    <w:rsid w:val="00C76059"/>
    <w:rsid w:val="00C77D8B"/>
    <w:rsid w:val="00C80FD3"/>
    <w:rsid w:val="00C833E1"/>
    <w:rsid w:val="00C861A4"/>
    <w:rsid w:val="00C938D1"/>
    <w:rsid w:val="00C93EB6"/>
    <w:rsid w:val="00C94466"/>
    <w:rsid w:val="00CA6DF3"/>
    <w:rsid w:val="00CA7800"/>
    <w:rsid w:val="00CB6BAF"/>
    <w:rsid w:val="00CE416D"/>
    <w:rsid w:val="00CE7EEE"/>
    <w:rsid w:val="00CF4CF7"/>
    <w:rsid w:val="00CF6434"/>
    <w:rsid w:val="00D101ED"/>
    <w:rsid w:val="00D11B68"/>
    <w:rsid w:val="00D15256"/>
    <w:rsid w:val="00D15E0D"/>
    <w:rsid w:val="00D21A48"/>
    <w:rsid w:val="00D236A1"/>
    <w:rsid w:val="00D27353"/>
    <w:rsid w:val="00D30CD6"/>
    <w:rsid w:val="00D32346"/>
    <w:rsid w:val="00D33FDF"/>
    <w:rsid w:val="00D3485E"/>
    <w:rsid w:val="00D37717"/>
    <w:rsid w:val="00D40E5E"/>
    <w:rsid w:val="00D44306"/>
    <w:rsid w:val="00D4435F"/>
    <w:rsid w:val="00D474A9"/>
    <w:rsid w:val="00D52509"/>
    <w:rsid w:val="00D52F53"/>
    <w:rsid w:val="00D532C0"/>
    <w:rsid w:val="00D62A34"/>
    <w:rsid w:val="00D65EB1"/>
    <w:rsid w:val="00D661B3"/>
    <w:rsid w:val="00D66621"/>
    <w:rsid w:val="00D73CB2"/>
    <w:rsid w:val="00D82600"/>
    <w:rsid w:val="00D95F61"/>
    <w:rsid w:val="00D96F12"/>
    <w:rsid w:val="00D97BE7"/>
    <w:rsid w:val="00DA202A"/>
    <w:rsid w:val="00DA34F0"/>
    <w:rsid w:val="00DA52E2"/>
    <w:rsid w:val="00DA6C99"/>
    <w:rsid w:val="00DA7E25"/>
    <w:rsid w:val="00DB06FF"/>
    <w:rsid w:val="00DB2D95"/>
    <w:rsid w:val="00DB4FE2"/>
    <w:rsid w:val="00DB576F"/>
    <w:rsid w:val="00DC32FB"/>
    <w:rsid w:val="00DC42C2"/>
    <w:rsid w:val="00DD1189"/>
    <w:rsid w:val="00DD3706"/>
    <w:rsid w:val="00DE0FFD"/>
    <w:rsid w:val="00DE33F2"/>
    <w:rsid w:val="00DF0907"/>
    <w:rsid w:val="00DF782F"/>
    <w:rsid w:val="00E022B0"/>
    <w:rsid w:val="00E2593C"/>
    <w:rsid w:val="00E31385"/>
    <w:rsid w:val="00E3258F"/>
    <w:rsid w:val="00E32C30"/>
    <w:rsid w:val="00E35FCD"/>
    <w:rsid w:val="00E366BD"/>
    <w:rsid w:val="00E411CC"/>
    <w:rsid w:val="00E43A34"/>
    <w:rsid w:val="00E43F91"/>
    <w:rsid w:val="00E5231D"/>
    <w:rsid w:val="00E65F59"/>
    <w:rsid w:val="00E679F0"/>
    <w:rsid w:val="00E73D55"/>
    <w:rsid w:val="00E75AD7"/>
    <w:rsid w:val="00E766BA"/>
    <w:rsid w:val="00E76AFF"/>
    <w:rsid w:val="00E7737A"/>
    <w:rsid w:val="00E8594D"/>
    <w:rsid w:val="00E92082"/>
    <w:rsid w:val="00E95BDE"/>
    <w:rsid w:val="00EA2D58"/>
    <w:rsid w:val="00EA792D"/>
    <w:rsid w:val="00ED310F"/>
    <w:rsid w:val="00ED51F2"/>
    <w:rsid w:val="00ED6BD6"/>
    <w:rsid w:val="00EE047B"/>
    <w:rsid w:val="00EE19BD"/>
    <w:rsid w:val="00EE1FEA"/>
    <w:rsid w:val="00EE4D3B"/>
    <w:rsid w:val="00EE67E1"/>
    <w:rsid w:val="00EE7DB3"/>
    <w:rsid w:val="00EF1595"/>
    <w:rsid w:val="00EF43F0"/>
    <w:rsid w:val="00EF75C1"/>
    <w:rsid w:val="00F00D08"/>
    <w:rsid w:val="00F0332B"/>
    <w:rsid w:val="00F04474"/>
    <w:rsid w:val="00F06E84"/>
    <w:rsid w:val="00F17B4C"/>
    <w:rsid w:val="00F21368"/>
    <w:rsid w:val="00F235C3"/>
    <w:rsid w:val="00F26502"/>
    <w:rsid w:val="00F306EC"/>
    <w:rsid w:val="00F35EF3"/>
    <w:rsid w:val="00F44CE8"/>
    <w:rsid w:val="00F54875"/>
    <w:rsid w:val="00F70088"/>
    <w:rsid w:val="00F75255"/>
    <w:rsid w:val="00F77D5F"/>
    <w:rsid w:val="00F912A3"/>
    <w:rsid w:val="00F91BE7"/>
    <w:rsid w:val="00F96E75"/>
    <w:rsid w:val="00F97513"/>
    <w:rsid w:val="00FA75E6"/>
    <w:rsid w:val="00FB4F05"/>
    <w:rsid w:val="00FB6B67"/>
    <w:rsid w:val="00FD6069"/>
    <w:rsid w:val="00FE15C9"/>
    <w:rsid w:val="00FE586E"/>
    <w:rsid w:val="00FF188B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01E7"/>
  <w15:docId w15:val="{FA97CEB2-5858-4DE7-82F2-948925D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0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90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риложение"/>
    <w:basedOn w:val="1"/>
    <w:rsid w:val="003904ED"/>
    <w:pPr>
      <w:keepNext w:val="0"/>
      <w:keepLines w:val="0"/>
      <w:tabs>
        <w:tab w:val="left" w:pos="426"/>
      </w:tabs>
      <w:spacing w:before="0"/>
      <w:jc w:val="right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390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1"/>
    <w:uiPriority w:val="99"/>
    <w:unhideWhenUsed/>
    <w:rsid w:val="003904ED"/>
    <w:rPr>
      <w:color w:val="0000FF" w:themeColor="hyperlink"/>
      <w:u w:val="single"/>
    </w:rPr>
  </w:style>
  <w:style w:type="paragraph" w:styleId="a6">
    <w:name w:val="List Paragraph"/>
    <w:basedOn w:val="a0"/>
    <w:uiPriority w:val="34"/>
    <w:qFormat/>
    <w:rsid w:val="005F4B1C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3724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7245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1"/>
    <w:uiPriority w:val="99"/>
    <w:semiHidden/>
    <w:unhideWhenUsed/>
    <w:rsid w:val="00E32C30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E32C30"/>
    <w:rPr>
      <w:sz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E3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2C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32C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Стиль полужирный"/>
    <w:basedOn w:val="a0"/>
    <w:rsid w:val="001D1786"/>
    <w:pPr>
      <w:numPr>
        <w:ilvl w:val="2"/>
        <w:numId w:val="13"/>
      </w:numPr>
      <w:spacing w:after="120"/>
    </w:pPr>
  </w:style>
  <w:style w:type="character" w:styleId="ae">
    <w:name w:val="FollowedHyperlink"/>
    <w:basedOn w:val="a1"/>
    <w:uiPriority w:val="99"/>
    <w:semiHidden/>
    <w:unhideWhenUsed/>
    <w:rsid w:val="001A05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uektovAV@nornik.ru" TargetMode="External"/><Relationship Id="rId13" Type="http://schemas.openxmlformats.org/officeDocument/2006/relationships/hyperlink" Target="https://www.fabrikan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brikant.ru" TargetMode="External"/><Relationship Id="rId12" Type="http://schemas.openxmlformats.org/officeDocument/2006/relationships/hyperlink" Target="https://www.nornickel.ru/non-core-assets/updat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2776F74D72F0034015297BDA805DC965E3D8D8C74660D1C68F9062C4750971541D38F03FG6CB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brikant.ru" TargetMode="External"/><Relationship Id="rId11" Type="http://schemas.openxmlformats.org/officeDocument/2006/relationships/hyperlink" Target="mailto:RykhlyukDA@norni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nickel.ru/non-core-assets/updates" TargetMode="External"/><Relationship Id="rId10" Type="http://schemas.openxmlformats.org/officeDocument/2006/relationships/hyperlink" Target="mailto:KukatovAV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benkovAO@nornik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9B7F-8EA5-412C-900E-CE31DF18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Норильский никель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И. Маслий</dc:creator>
  <cp:lastModifiedBy>Рыхлюк Дарья Андреевна</cp:lastModifiedBy>
  <cp:revision>11</cp:revision>
  <cp:lastPrinted>2022-09-14T07:52:00Z</cp:lastPrinted>
  <dcterms:created xsi:type="dcterms:W3CDTF">2022-09-15T07:07:00Z</dcterms:created>
  <dcterms:modified xsi:type="dcterms:W3CDTF">2022-12-21T07:50:00Z</dcterms:modified>
</cp:coreProperties>
</file>